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75EBE" w14:textId="77777777" w:rsidR="007D2A0B" w:rsidRPr="00392A20" w:rsidRDefault="00C67EF0" w:rsidP="00392A20">
      <w:pPr>
        <w:pStyle w:val="Heading10"/>
        <w:keepNext/>
        <w:keepLines/>
        <w:shd w:val="clear" w:color="auto" w:fill="auto"/>
        <w:spacing w:after="0" w:line="240" w:lineRule="exact"/>
      </w:pPr>
      <w:bookmarkStart w:id="0" w:name="bookmark0"/>
      <w:r w:rsidRPr="00392A20">
        <w:t xml:space="preserve">Consiliul de </w:t>
      </w:r>
      <w:r w:rsidR="00AE0717" w:rsidRPr="00392A20">
        <w:t>administrație</w:t>
      </w:r>
      <w:r w:rsidRPr="00392A20">
        <w:t xml:space="preserve"> al ANRE</w:t>
      </w:r>
      <w:bookmarkEnd w:id="0"/>
    </w:p>
    <w:p w14:paraId="278A6F93" w14:textId="649D4A2B" w:rsidR="00AB7314" w:rsidRDefault="00AB7314" w:rsidP="00392A20">
      <w:pPr>
        <w:pStyle w:val="Heading10"/>
        <w:keepNext/>
        <w:keepLines/>
        <w:shd w:val="clear" w:color="auto" w:fill="auto"/>
        <w:spacing w:after="0" w:line="240" w:lineRule="exact"/>
        <w:jc w:val="center"/>
      </w:pPr>
      <w:bookmarkStart w:id="1" w:name="bookmark1"/>
    </w:p>
    <w:p w14:paraId="013334BB" w14:textId="77777777" w:rsidR="00FF59C7" w:rsidRPr="00392A20" w:rsidRDefault="00FF59C7" w:rsidP="00392A20">
      <w:pPr>
        <w:pStyle w:val="Heading10"/>
        <w:keepNext/>
        <w:keepLines/>
        <w:shd w:val="clear" w:color="auto" w:fill="auto"/>
        <w:spacing w:after="0" w:line="240" w:lineRule="exact"/>
        <w:jc w:val="center"/>
      </w:pPr>
    </w:p>
    <w:p w14:paraId="26D0B8BC" w14:textId="77777777" w:rsidR="005A5067" w:rsidRDefault="00C67EF0" w:rsidP="006319C6">
      <w:pPr>
        <w:pStyle w:val="Heading10"/>
        <w:keepNext/>
        <w:keepLines/>
        <w:spacing w:after="0" w:line="240" w:lineRule="auto"/>
        <w:jc w:val="center"/>
        <w:rPr>
          <w:lang w:val="ro-MD"/>
        </w:rPr>
      </w:pPr>
      <w:r w:rsidRPr="00392A20">
        <w:t xml:space="preserve">Notă </w:t>
      </w:r>
      <w:bookmarkEnd w:id="1"/>
      <w:r w:rsidR="00BC04F7">
        <w:rPr>
          <w:lang w:val="ro-MD"/>
        </w:rPr>
        <w:t>de argumentare</w:t>
      </w:r>
    </w:p>
    <w:p w14:paraId="78F047DB" w14:textId="5CA6A4DB" w:rsidR="00600F5A" w:rsidRDefault="00136FB2" w:rsidP="005A5067">
      <w:pPr>
        <w:pStyle w:val="Heading10"/>
        <w:keepNext/>
        <w:keepLines/>
        <w:spacing w:before="120" w:after="240" w:line="240" w:lineRule="auto"/>
        <w:jc w:val="center"/>
        <w:rPr>
          <w:bCs w:val="0"/>
        </w:rPr>
      </w:pPr>
      <w:r w:rsidRPr="00136FB2">
        <w:rPr>
          <w:lang w:val="ro-MD"/>
        </w:rPr>
        <w:t>privind</w:t>
      </w:r>
      <w:r w:rsidRPr="006319C6">
        <w:rPr>
          <w:lang w:val="ro-MD"/>
        </w:rPr>
        <w:t xml:space="preserve"> </w:t>
      </w:r>
      <w:r w:rsidR="006319C6" w:rsidRPr="006319C6">
        <w:rPr>
          <w:bCs w:val="0"/>
        </w:rPr>
        <w:t xml:space="preserve">transferul garanțiilor de origine necomercializate </w:t>
      </w:r>
      <w:r w:rsidR="005A5067">
        <w:rPr>
          <w:bCs w:val="0"/>
        </w:rPr>
        <w:br/>
      </w:r>
      <w:r w:rsidR="006319C6" w:rsidRPr="006319C6">
        <w:rPr>
          <w:bCs w:val="0"/>
        </w:rPr>
        <w:t>de către furnizorul central de energie electrică în cadrul unui proces competitiv</w:t>
      </w:r>
    </w:p>
    <w:p w14:paraId="2B7E66C6" w14:textId="77777777" w:rsidR="00136FB2" w:rsidRDefault="00136FB2" w:rsidP="00600F5A">
      <w:pPr>
        <w:pStyle w:val="Bodytext20"/>
        <w:spacing w:before="120" w:after="0" w:line="240" w:lineRule="auto"/>
        <w:ind w:firstLine="562"/>
        <w:rPr>
          <w:sz w:val="24"/>
          <w:szCs w:val="24"/>
        </w:rPr>
      </w:pPr>
      <w:r w:rsidRPr="00136FB2">
        <w:rPr>
          <w:sz w:val="24"/>
          <w:szCs w:val="24"/>
        </w:rPr>
        <w:t xml:space="preserve">În </w:t>
      </w:r>
      <w:r>
        <w:rPr>
          <w:sz w:val="24"/>
          <w:szCs w:val="24"/>
        </w:rPr>
        <w:t>conformitate cu prevederile</w:t>
      </w:r>
      <w:r w:rsidRPr="00136FB2">
        <w:rPr>
          <w:sz w:val="24"/>
          <w:szCs w:val="24"/>
        </w:rPr>
        <w:t xml:space="preserve"> Legii nr. 10/2016 privind promovarea utilizării energiei din surse regenerabile </w:t>
      </w:r>
      <w:r w:rsidRPr="00136FB2">
        <w:rPr>
          <w:i/>
          <w:sz w:val="24"/>
          <w:szCs w:val="24"/>
        </w:rPr>
        <w:t>(în continuare - Legea nr. 10/2016)</w:t>
      </w:r>
      <w:r>
        <w:rPr>
          <w:sz w:val="24"/>
          <w:szCs w:val="24"/>
        </w:rPr>
        <w:t xml:space="preserve"> o </w:t>
      </w:r>
      <w:r w:rsidRPr="00136FB2">
        <w:rPr>
          <w:sz w:val="24"/>
          <w:szCs w:val="24"/>
        </w:rPr>
        <w:t xml:space="preserve">garanție de origine </w:t>
      </w:r>
      <w:r>
        <w:rPr>
          <w:sz w:val="24"/>
          <w:szCs w:val="24"/>
        </w:rPr>
        <w:t>reprezintă un</w:t>
      </w:r>
      <w:r w:rsidRPr="00136FB2">
        <w:rPr>
          <w:sz w:val="24"/>
          <w:szCs w:val="24"/>
        </w:rPr>
        <w:t xml:space="preserve"> document electronic eliberat cu scopul de a demonstra unui consumator final că o cantitate de energie electrică furnizată acestuia a fost produsă di</w:t>
      </w:r>
      <w:r>
        <w:rPr>
          <w:sz w:val="24"/>
          <w:szCs w:val="24"/>
        </w:rPr>
        <w:t xml:space="preserve">n surse regenerabile de energie. </w:t>
      </w:r>
    </w:p>
    <w:p w14:paraId="7497DC57" w14:textId="4F4052AE" w:rsidR="00606305" w:rsidRDefault="00136FB2" w:rsidP="00600F5A">
      <w:pPr>
        <w:pStyle w:val="Bodytext20"/>
        <w:spacing w:before="120" w:after="0" w:line="240" w:lineRule="auto"/>
        <w:ind w:firstLine="562"/>
        <w:rPr>
          <w:sz w:val="24"/>
          <w:szCs w:val="24"/>
        </w:rPr>
      </w:pPr>
      <w:r>
        <w:rPr>
          <w:sz w:val="24"/>
          <w:szCs w:val="24"/>
        </w:rPr>
        <w:t>Astfel, conform art. 31, alin. (2) din Legea nr. 10/2016 g</w:t>
      </w:r>
      <w:r w:rsidRPr="00136FB2">
        <w:rPr>
          <w:sz w:val="24"/>
          <w:szCs w:val="24"/>
        </w:rPr>
        <w:t xml:space="preserve">aranțiile de origine se emit, se transferă și se anulează în mod electronic, în conformitate cu un set de criterii obiective, transparente și nediscriminatorii.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w:t>
      </w:r>
      <w:r w:rsidR="00606305" w:rsidRPr="00136FB2">
        <w:rPr>
          <w:sz w:val="24"/>
          <w:szCs w:val="24"/>
        </w:rPr>
        <w:t xml:space="preserve">în </w:t>
      </w:r>
      <w:r w:rsidR="00606305" w:rsidRPr="00661BFD">
        <w:rPr>
          <w:sz w:val="24"/>
          <w:szCs w:val="24"/>
        </w:rPr>
        <w:t xml:space="preserve">Regulamentul privind garanțiile de origine, aprobat prin Hotărârea Consiliul de Administrație al ANRE nr. 402/2025 </w:t>
      </w:r>
      <w:r w:rsidR="00606305" w:rsidRPr="00141CC4">
        <w:rPr>
          <w:sz w:val="24"/>
          <w:szCs w:val="24"/>
        </w:rPr>
        <w:t>(</w:t>
      </w:r>
      <w:r w:rsidR="00606305" w:rsidRPr="00141CC4">
        <w:rPr>
          <w:i/>
          <w:sz w:val="24"/>
          <w:szCs w:val="24"/>
        </w:rPr>
        <w:t>în continuare - Regulamentul nr. 402/2025</w:t>
      </w:r>
      <w:r w:rsidR="00725625">
        <w:rPr>
          <w:i/>
          <w:sz w:val="24"/>
          <w:szCs w:val="24"/>
        </w:rPr>
        <w:t>)</w:t>
      </w:r>
      <w:r w:rsidR="00606305" w:rsidRPr="00141CC4">
        <w:rPr>
          <w:sz w:val="24"/>
          <w:szCs w:val="24"/>
        </w:rPr>
        <w:t>.</w:t>
      </w:r>
    </w:p>
    <w:p w14:paraId="755C9986" w14:textId="1CFFE224" w:rsidR="00606305" w:rsidRPr="00606305" w:rsidRDefault="00553949" w:rsidP="00600F5A">
      <w:pPr>
        <w:pStyle w:val="Bodytext20"/>
        <w:spacing w:before="120" w:after="0" w:line="240" w:lineRule="auto"/>
        <w:ind w:firstLine="562"/>
        <w:rPr>
          <w:sz w:val="24"/>
          <w:szCs w:val="24"/>
        </w:rPr>
      </w:pPr>
      <w:r>
        <w:rPr>
          <w:sz w:val="24"/>
          <w:szCs w:val="24"/>
        </w:rPr>
        <w:t>De asemenea, conform art. 31, alin. (4</w:t>
      </w:r>
      <w:r w:rsidRPr="00553949">
        <w:rPr>
          <w:sz w:val="24"/>
          <w:szCs w:val="24"/>
          <w:vertAlign w:val="superscript"/>
        </w:rPr>
        <w:t>1</w:t>
      </w:r>
      <w:r>
        <w:rPr>
          <w:sz w:val="24"/>
          <w:szCs w:val="24"/>
        </w:rPr>
        <w:t>) din Legea nr. 10/2016</w:t>
      </w:r>
      <w:r w:rsidRPr="00553949">
        <w:t xml:space="preserve"> </w:t>
      </w:r>
      <w:r>
        <w:rPr>
          <w:sz w:val="24"/>
          <w:szCs w:val="24"/>
        </w:rPr>
        <w:t>î</w:t>
      </w:r>
      <w:r w:rsidRPr="00553949">
        <w:rPr>
          <w:sz w:val="24"/>
          <w:szCs w:val="24"/>
        </w:rPr>
        <w:t xml:space="preserve">n scopul emiterii, transferului și anulării garanțiilor de </w:t>
      </w:r>
      <w:r w:rsidRPr="00606305">
        <w:rPr>
          <w:sz w:val="24"/>
          <w:szCs w:val="24"/>
        </w:rPr>
        <w:t>origine, Agenția instituie, documentează și ține Registrul garanțiilor de origine</w:t>
      </w:r>
      <w:r w:rsidR="00600F5A" w:rsidRPr="00606305">
        <w:rPr>
          <w:sz w:val="24"/>
          <w:szCs w:val="24"/>
        </w:rPr>
        <w:t xml:space="preserve">. </w:t>
      </w:r>
    </w:p>
    <w:p w14:paraId="19979359" w14:textId="4E3D46EF" w:rsidR="00B55184" w:rsidRDefault="00CD6A89" w:rsidP="00063821">
      <w:pPr>
        <w:pStyle w:val="Bodytext20"/>
        <w:spacing w:before="120" w:after="0" w:line="240" w:lineRule="auto"/>
        <w:ind w:firstLine="562"/>
        <w:rPr>
          <w:sz w:val="24"/>
          <w:szCs w:val="24"/>
        </w:rPr>
      </w:pPr>
      <w:r>
        <w:rPr>
          <w:sz w:val="24"/>
          <w:szCs w:val="24"/>
        </w:rPr>
        <w:t>Conform pct. 63</w:t>
      </w:r>
      <w:r w:rsidRPr="00CD6A89">
        <w:rPr>
          <w:sz w:val="24"/>
          <w:szCs w:val="24"/>
        </w:rPr>
        <w:t xml:space="preserve"> din Regulamentul nr. 402/2025</w:t>
      </w:r>
      <w:r w:rsidR="007E498F">
        <w:rPr>
          <w:sz w:val="24"/>
          <w:szCs w:val="24"/>
        </w:rPr>
        <w:t>,</w:t>
      </w:r>
      <w:r>
        <w:rPr>
          <w:sz w:val="24"/>
          <w:szCs w:val="24"/>
        </w:rPr>
        <w:t xml:space="preserve"> î</w:t>
      </w:r>
      <w:r w:rsidRPr="00CD6A89">
        <w:rPr>
          <w:sz w:val="24"/>
          <w:szCs w:val="24"/>
        </w:rPr>
        <w:t xml:space="preserve">n cazul producătorului eligibil mic și al producătorului de energie electrică care beneficiază de schema de sprijin stabilită până la intrarea în vigoare a Legii privind promovarea utilizării energiei din surse </w:t>
      </w:r>
      <w:r w:rsidRPr="00A24B65">
        <w:rPr>
          <w:sz w:val="24"/>
          <w:szCs w:val="24"/>
        </w:rPr>
        <w:t>regenerabile</w:t>
      </w:r>
      <w:r w:rsidR="007E498F">
        <w:rPr>
          <w:sz w:val="24"/>
          <w:szCs w:val="24"/>
        </w:rPr>
        <w:t>,</w:t>
      </w:r>
      <w:r w:rsidRPr="00A24B65">
        <w:rPr>
          <w:sz w:val="24"/>
          <w:szCs w:val="24"/>
        </w:rPr>
        <w:t xml:space="preserve"> garanţia de origine aferentă energiei electrice livrate furnizorului central de energie electrică este emisă de Agenție către furnizorul central de energie electrică. </w:t>
      </w:r>
      <w:r w:rsidR="00725625" w:rsidRPr="00725625">
        <w:rPr>
          <w:sz w:val="24"/>
          <w:szCs w:val="24"/>
        </w:rPr>
        <w:t>În acest sens, furnizorul central de energie electrică este obligat să depună lunar către Agenție cerere electronică privind emiterea garanțiilor de origine respective prin intermediul sistemului informațional.</w:t>
      </w:r>
    </w:p>
    <w:p w14:paraId="545517A2" w14:textId="6B7B3631" w:rsidR="00A9595E" w:rsidRPr="005E0783" w:rsidRDefault="00725625" w:rsidP="00B55184">
      <w:pPr>
        <w:pStyle w:val="Bodytext20"/>
        <w:spacing w:before="120" w:after="0" w:line="240" w:lineRule="auto"/>
        <w:ind w:firstLine="562"/>
      </w:pPr>
      <w:r>
        <w:rPr>
          <w:sz w:val="24"/>
          <w:szCs w:val="24"/>
        </w:rPr>
        <w:t>Astfel</w:t>
      </w:r>
      <w:r w:rsidR="00CD6A89" w:rsidRPr="00063821">
        <w:rPr>
          <w:sz w:val="24"/>
          <w:szCs w:val="24"/>
        </w:rPr>
        <w:t>, în scopul respectării pct. 63</w:t>
      </w:r>
      <w:r w:rsidR="00063821" w:rsidRPr="00063821">
        <w:rPr>
          <w:sz w:val="24"/>
          <w:szCs w:val="24"/>
        </w:rPr>
        <w:t xml:space="preserve"> din Regulamentul nr. 402/2025, </w:t>
      </w:r>
      <w:r w:rsidR="00B55184" w:rsidRPr="00063821">
        <w:rPr>
          <w:sz w:val="24"/>
          <w:szCs w:val="24"/>
        </w:rPr>
        <w:t xml:space="preserve">S.A. ,,Energocom” </w:t>
      </w:r>
      <w:r w:rsidR="00063821" w:rsidRPr="00063821">
        <w:rPr>
          <w:sz w:val="24"/>
          <w:szCs w:val="24"/>
        </w:rPr>
        <w:t>a depus către Agenție o cerere electronică privind emiterea garanțiilor de origine respective prin intermediul sistemului informațional</w:t>
      </w:r>
      <w:r w:rsidR="00063821">
        <w:rPr>
          <w:sz w:val="24"/>
          <w:szCs w:val="24"/>
        </w:rPr>
        <w:t>.</w:t>
      </w:r>
      <w:r w:rsidR="00B55184">
        <w:rPr>
          <w:sz w:val="24"/>
          <w:szCs w:val="24"/>
        </w:rPr>
        <w:t xml:space="preserve"> </w:t>
      </w:r>
      <w:r w:rsidR="00B55184" w:rsidRPr="00B55184">
        <w:rPr>
          <w:sz w:val="24"/>
          <w:szCs w:val="24"/>
        </w:rPr>
        <w:t>În acest context</w:t>
      </w:r>
      <w:r w:rsidR="00A9595E" w:rsidRPr="00B55184">
        <w:rPr>
          <w:sz w:val="24"/>
          <w:szCs w:val="24"/>
        </w:rPr>
        <w:t xml:space="preserve">, Agenția </w:t>
      </w:r>
      <w:r w:rsidR="00063821" w:rsidRPr="00B55184">
        <w:rPr>
          <w:sz w:val="24"/>
          <w:szCs w:val="24"/>
        </w:rPr>
        <w:t>a emis</w:t>
      </w:r>
      <w:r w:rsidR="00A9595E" w:rsidRPr="00B55184">
        <w:rPr>
          <w:sz w:val="24"/>
          <w:szCs w:val="24"/>
        </w:rPr>
        <w:t xml:space="preserve"> furnizorul</w:t>
      </w:r>
      <w:r w:rsidR="00063821" w:rsidRPr="00B55184">
        <w:rPr>
          <w:sz w:val="24"/>
          <w:szCs w:val="24"/>
        </w:rPr>
        <w:t>ui</w:t>
      </w:r>
      <w:r w:rsidR="00A9595E" w:rsidRPr="00B55184">
        <w:rPr>
          <w:sz w:val="24"/>
          <w:szCs w:val="24"/>
        </w:rPr>
        <w:t xml:space="preserve"> central de energie </w:t>
      </w:r>
      <w:r w:rsidR="00063821" w:rsidRPr="00B55184">
        <w:rPr>
          <w:sz w:val="24"/>
          <w:szCs w:val="24"/>
        </w:rPr>
        <w:t xml:space="preserve">111 823 garanții de origine </w:t>
      </w:r>
      <w:r w:rsidR="00A9595E" w:rsidRPr="00B55184">
        <w:rPr>
          <w:sz w:val="24"/>
          <w:szCs w:val="24"/>
        </w:rPr>
        <w:t xml:space="preserve">pentru </w:t>
      </w:r>
      <w:r w:rsidR="0050455B" w:rsidRPr="00B55184">
        <w:rPr>
          <w:sz w:val="24"/>
          <w:szCs w:val="24"/>
        </w:rPr>
        <w:t>perioada de producere a energiei electrice din surse regenerabile</w:t>
      </w:r>
      <w:r w:rsidR="007E498F" w:rsidRPr="00B55184">
        <w:rPr>
          <w:sz w:val="24"/>
          <w:szCs w:val="24"/>
        </w:rPr>
        <w:t xml:space="preserve"> -</w:t>
      </w:r>
      <w:r w:rsidR="0050455B" w:rsidRPr="00B55184">
        <w:rPr>
          <w:sz w:val="24"/>
          <w:szCs w:val="24"/>
        </w:rPr>
        <w:t xml:space="preserve"> 01.0</w:t>
      </w:r>
      <w:r w:rsidR="00063821" w:rsidRPr="00B55184">
        <w:rPr>
          <w:sz w:val="24"/>
          <w:szCs w:val="24"/>
        </w:rPr>
        <w:t>7</w:t>
      </w:r>
      <w:r w:rsidR="0050455B" w:rsidRPr="00B55184">
        <w:rPr>
          <w:sz w:val="24"/>
          <w:szCs w:val="24"/>
        </w:rPr>
        <w:t>.2025</w:t>
      </w:r>
      <w:r w:rsidR="00A9595E" w:rsidRPr="00B55184">
        <w:rPr>
          <w:sz w:val="24"/>
          <w:szCs w:val="24"/>
        </w:rPr>
        <w:t xml:space="preserve"> – </w:t>
      </w:r>
      <w:r w:rsidR="0050455B" w:rsidRPr="00B55184">
        <w:rPr>
          <w:sz w:val="24"/>
          <w:szCs w:val="24"/>
        </w:rPr>
        <w:t>3</w:t>
      </w:r>
      <w:r w:rsidR="00063821" w:rsidRPr="00B55184">
        <w:rPr>
          <w:sz w:val="24"/>
          <w:szCs w:val="24"/>
        </w:rPr>
        <w:t>1.12</w:t>
      </w:r>
      <w:r w:rsidR="0050455B" w:rsidRPr="00B55184">
        <w:rPr>
          <w:sz w:val="24"/>
          <w:szCs w:val="24"/>
        </w:rPr>
        <w:t>.</w:t>
      </w:r>
      <w:r w:rsidR="00A9595E" w:rsidRPr="00B55184">
        <w:rPr>
          <w:sz w:val="24"/>
          <w:szCs w:val="24"/>
        </w:rPr>
        <w:t>2025.</w:t>
      </w:r>
    </w:p>
    <w:p w14:paraId="7810D892" w14:textId="48E9D3AE" w:rsidR="00645103" w:rsidRPr="005E0783" w:rsidRDefault="00A9595E" w:rsidP="00645103">
      <w:pPr>
        <w:pStyle w:val="Bodytext20"/>
        <w:spacing w:before="120" w:after="0" w:line="240" w:lineRule="auto"/>
        <w:ind w:firstLine="562"/>
        <w:rPr>
          <w:sz w:val="24"/>
          <w:szCs w:val="24"/>
        </w:rPr>
      </w:pPr>
      <w:r w:rsidRPr="005E0783">
        <w:rPr>
          <w:sz w:val="24"/>
          <w:szCs w:val="24"/>
        </w:rPr>
        <w:t>Conform art. 32</w:t>
      </w:r>
      <w:r w:rsidRPr="005E0783">
        <w:rPr>
          <w:sz w:val="24"/>
          <w:szCs w:val="24"/>
          <w:vertAlign w:val="superscript"/>
        </w:rPr>
        <w:t>1</w:t>
      </w:r>
      <w:r w:rsidRPr="005E0783">
        <w:rPr>
          <w:sz w:val="24"/>
          <w:szCs w:val="24"/>
        </w:rPr>
        <w:t>, alin. (3) din Legea nr. 10/2016 și pct. 65 din Regulamentul nr. 402/2025 Agenția dispune, cel puțin o dată pe an, prin aprobarea unei hotărâri, comercializarea de către furnizorul central de energie electrică a garanțiilor de origine neexpirate direct furnizorilor sau consumatorilor finali, ori în cadrul unui proces competitiv.</w:t>
      </w:r>
      <w:r w:rsidRPr="005E0783">
        <w:t xml:space="preserve"> </w:t>
      </w:r>
    </w:p>
    <w:p w14:paraId="6D4E439A" w14:textId="7C1C192B" w:rsidR="00645103" w:rsidRDefault="00A9595E" w:rsidP="00645103">
      <w:pPr>
        <w:pStyle w:val="Bodytext20"/>
        <w:spacing w:before="120" w:after="0" w:line="240" w:lineRule="auto"/>
        <w:ind w:firstLine="562"/>
        <w:rPr>
          <w:sz w:val="24"/>
          <w:szCs w:val="24"/>
        </w:rPr>
      </w:pPr>
      <w:r w:rsidRPr="005E0783">
        <w:rPr>
          <w:sz w:val="24"/>
          <w:szCs w:val="24"/>
        </w:rPr>
        <w:t xml:space="preserve">Astfel, </w:t>
      </w:r>
      <w:r w:rsidR="00725625">
        <w:rPr>
          <w:sz w:val="24"/>
          <w:szCs w:val="24"/>
        </w:rPr>
        <w:t>prin</w:t>
      </w:r>
      <w:r w:rsidRPr="005E0783">
        <w:rPr>
          <w:sz w:val="24"/>
          <w:szCs w:val="24"/>
        </w:rPr>
        <w:t xml:space="preserve"> </w:t>
      </w:r>
      <w:r w:rsidR="00645103" w:rsidRPr="005E0783">
        <w:rPr>
          <w:sz w:val="24"/>
          <w:szCs w:val="24"/>
        </w:rPr>
        <w:t xml:space="preserve">Hotărârea </w:t>
      </w:r>
      <w:r w:rsidR="00725625">
        <w:rPr>
          <w:sz w:val="24"/>
          <w:szCs w:val="24"/>
        </w:rPr>
        <w:t xml:space="preserve">Consiliului de administrație al </w:t>
      </w:r>
      <w:r w:rsidR="00645103" w:rsidRPr="005E0783">
        <w:rPr>
          <w:sz w:val="24"/>
          <w:szCs w:val="24"/>
        </w:rPr>
        <w:t xml:space="preserve">ANRE nr. </w:t>
      </w:r>
      <w:r w:rsidR="00B55184">
        <w:rPr>
          <w:sz w:val="24"/>
          <w:szCs w:val="24"/>
        </w:rPr>
        <w:t>64</w:t>
      </w:r>
      <w:r w:rsidR="00645103" w:rsidRPr="005E0783">
        <w:rPr>
          <w:sz w:val="24"/>
          <w:szCs w:val="24"/>
        </w:rPr>
        <w:t>/202</w:t>
      </w:r>
      <w:r w:rsidR="00B55184">
        <w:rPr>
          <w:sz w:val="24"/>
          <w:szCs w:val="24"/>
        </w:rPr>
        <w:t>6</w:t>
      </w:r>
      <w:r w:rsidR="00645103">
        <w:rPr>
          <w:sz w:val="24"/>
          <w:szCs w:val="24"/>
        </w:rPr>
        <w:t xml:space="preserve"> </w:t>
      </w:r>
      <w:r w:rsidR="00725625">
        <w:rPr>
          <w:sz w:val="24"/>
          <w:szCs w:val="24"/>
        </w:rPr>
        <w:t xml:space="preserve">a fost aprobată </w:t>
      </w:r>
      <w:r w:rsidRPr="00A9595E">
        <w:rPr>
          <w:sz w:val="24"/>
          <w:szCs w:val="24"/>
        </w:rPr>
        <w:t>comercializarea de către furnizorul central de energie electrică a garanțiilor de origine neexpirate în cadrul unui proces competitiv</w:t>
      </w:r>
      <w:r>
        <w:rPr>
          <w:sz w:val="24"/>
          <w:szCs w:val="24"/>
        </w:rPr>
        <w:t>.</w:t>
      </w:r>
      <w:r w:rsidR="00B55184">
        <w:rPr>
          <w:sz w:val="24"/>
          <w:szCs w:val="24"/>
        </w:rPr>
        <w:t xml:space="preserve"> În conformitate cu pct. 3</w:t>
      </w:r>
      <w:r w:rsidR="00645103">
        <w:rPr>
          <w:sz w:val="24"/>
          <w:szCs w:val="24"/>
        </w:rPr>
        <w:t xml:space="preserve"> din Hotărârea dată, </w:t>
      </w:r>
      <w:r w:rsidR="00645103" w:rsidRPr="00645103">
        <w:rPr>
          <w:sz w:val="24"/>
          <w:szCs w:val="24"/>
        </w:rPr>
        <w:t>S.A. ,,Energocom”</w:t>
      </w:r>
      <w:r w:rsidR="00725625">
        <w:rPr>
          <w:sz w:val="24"/>
          <w:szCs w:val="24"/>
        </w:rPr>
        <w:t>,</w:t>
      </w:r>
      <w:r w:rsidR="00645103">
        <w:rPr>
          <w:sz w:val="24"/>
          <w:szCs w:val="24"/>
        </w:rPr>
        <w:t xml:space="preserve"> </w:t>
      </w:r>
      <w:r w:rsidR="00725625">
        <w:rPr>
          <w:sz w:val="24"/>
          <w:szCs w:val="24"/>
        </w:rPr>
        <w:t xml:space="preserve">prin scrisoarea înregistrată </w:t>
      </w:r>
      <w:bookmarkStart w:id="2" w:name="_GoBack"/>
      <w:bookmarkEnd w:id="2"/>
      <w:r w:rsidR="00725625" w:rsidRPr="00256635">
        <w:rPr>
          <w:sz w:val="24"/>
          <w:szCs w:val="24"/>
        </w:rPr>
        <w:t xml:space="preserve">cu nr. </w:t>
      </w:r>
      <w:r w:rsidR="00256635" w:rsidRPr="00256635">
        <w:rPr>
          <w:sz w:val="24"/>
          <w:szCs w:val="24"/>
        </w:rPr>
        <w:t>4416</w:t>
      </w:r>
      <w:r w:rsidR="00256635">
        <w:rPr>
          <w:sz w:val="24"/>
          <w:szCs w:val="24"/>
        </w:rPr>
        <w:t xml:space="preserve"> din 26.02.2026</w:t>
      </w:r>
      <w:r w:rsidR="00725625">
        <w:rPr>
          <w:sz w:val="24"/>
          <w:szCs w:val="24"/>
        </w:rPr>
        <w:t xml:space="preserve">, </w:t>
      </w:r>
      <w:r w:rsidR="00645103">
        <w:rPr>
          <w:sz w:val="24"/>
          <w:szCs w:val="24"/>
        </w:rPr>
        <w:t>a notificat Agenția</w:t>
      </w:r>
      <w:r w:rsidR="00725625">
        <w:rPr>
          <w:sz w:val="24"/>
          <w:szCs w:val="24"/>
        </w:rPr>
        <w:t xml:space="preserve"> </w:t>
      </w:r>
      <w:r w:rsidR="00645103">
        <w:rPr>
          <w:sz w:val="24"/>
          <w:szCs w:val="24"/>
        </w:rPr>
        <w:t xml:space="preserve">despre comercializare a </w:t>
      </w:r>
      <w:r w:rsidR="00B55184">
        <w:rPr>
          <w:sz w:val="24"/>
          <w:szCs w:val="24"/>
        </w:rPr>
        <w:t xml:space="preserve">6 120 </w:t>
      </w:r>
      <w:r w:rsidR="00645103">
        <w:rPr>
          <w:sz w:val="24"/>
          <w:szCs w:val="24"/>
        </w:rPr>
        <w:t>garanții de origine</w:t>
      </w:r>
      <w:r w:rsidR="00F16DD8">
        <w:rPr>
          <w:sz w:val="24"/>
          <w:szCs w:val="24"/>
        </w:rPr>
        <w:t xml:space="preserve"> din numărul total de </w:t>
      </w:r>
      <w:r w:rsidR="00B55184">
        <w:rPr>
          <w:sz w:val="24"/>
          <w:szCs w:val="24"/>
        </w:rPr>
        <w:t>111 823</w:t>
      </w:r>
      <w:r w:rsidR="00F16DD8" w:rsidRPr="005E0783">
        <w:rPr>
          <w:sz w:val="24"/>
          <w:szCs w:val="24"/>
        </w:rPr>
        <w:t xml:space="preserve"> garanții de origine</w:t>
      </w:r>
      <w:r w:rsidR="00F16DD8">
        <w:rPr>
          <w:sz w:val="24"/>
          <w:szCs w:val="24"/>
        </w:rPr>
        <w:t xml:space="preserve"> deținute.</w:t>
      </w:r>
      <w:r w:rsidR="00645103">
        <w:rPr>
          <w:sz w:val="24"/>
          <w:szCs w:val="24"/>
        </w:rPr>
        <w:t xml:space="preserve"> </w:t>
      </w:r>
    </w:p>
    <w:p w14:paraId="51C62BCA" w14:textId="0E4945D7" w:rsidR="00B93A4C" w:rsidRDefault="00F8603B" w:rsidP="00A9595E">
      <w:pPr>
        <w:pStyle w:val="Bodytext20"/>
        <w:spacing w:before="120" w:after="0" w:line="240" w:lineRule="auto"/>
        <w:ind w:firstLine="562"/>
        <w:rPr>
          <w:sz w:val="24"/>
          <w:szCs w:val="24"/>
        </w:rPr>
      </w:pPr>
      <w:r>
        <w:rPr>
          <w:sz w:val="24"/>
          <w:szCs w:val="24"/>
        </w:rPr>
        <w:t xml:space="preserve">În acest sens, </w:t>
      </w:r>
      <w:r w:rsidR="007C32A7">
        <w:rPr>
          <w:sz w:val="24"/>
          <w:szCs w:val="24"/>
        </w:rPr>
        <w:t xml:space="preserve">art. </w:t>
      </w:r>
      <w:r w:rsidR="007C32A7" w:rsidRPr="00A9595E">
        <w:rPr>
          <w:sz w:val="24"/>
          <w:szCs w:val="24"/>
        </w:rPr>
        <w:t>32</w:t>
      </w:r>
      <w:r w:rsidR="007C32A7" w:rsidRPr="00A9595E">
        <w:rPr>
          <w:sz w:val="24"/>
          <w:szCs w:val="24"/>
          <w:vertAlign w:val="superscript"/>
        </w:rPr>
        <w:t>1</w:t>
      </w:r>
      <w:r w:rsidR="007C32A7" w:rsidRPr="00A9595E">
        <w:rPr>
          <w:sz w:val="24"/>
          <w:szCs w:val="24"/>
        </w:rPr>
        <w:t>, alin. (</w:t>
      </w:r>
      <w:r w:rsidR="007C32A7">
        <w:rPr>
          <w:sz w:val="24"/>
          <w:szCs w:val="24"/>
        </w:rPr>
        <w:t>4</w:t>
      </w:r>
      <w:r w:rsidR="007C32A7" w:rsidRPr="00A9595E">
        <w:rPr>
          <w:sz w:val="24"/>
          <w:szCs w:val="24"/>
        </w:rPr>
        <w:t>) din Legea nr. 10/2016</w:t>
      </w:r>
      <w:r w:rsidR="004067BC">
        <w:rPr>
          <w:sz w:val="24"/>
          <w:szCs w:val="24"/>
        </w:rPr>
        <w:t xml:space="preserve"> și</w:t>
      </w:r>
      <w:r w:rsidR="007C32A7">
        <w:rPr>
          <w:sz w:val="24"/>
          <w:szCs w:val="24"/>
        </w:rPr>
        <w:t xml:space="preserve"> </w:t>
      </w:r>
      <w:r w:rsidR="00B93A4C">
        <w:rPr>
          <w:sz w:val="24"/>
          <w:szCs w:val="24"/>
        </w:rPr>
        <w:t xml:space="preserve">pct. 66 din Regulamentul nr. 402/2025 prevede că </w:t>
      </w:r>
      <w:r w:rsidR="00B93A4C" w:rsidRPr="00B93A4C">
        <w:rPr>
          <w:sz w:val="24"/>
          <w:szCs w:val="24"/>
        </w:rPr>
        <w:t>în condiţiile în care organizarea unor procese competitive</w:t>
      </w:r>
      <w:r w:rsidR="00291229">
        <w:rPr>
          <w:sz w:val="24"/>
          <w:szCs w:val="24"/>
        </w:rPr>
        <w:t xml:space="preserve"> </w:t>
      </w:r>
      <w:r w:rsidR="00291229" w:rsidRPr="006B7546">
        <w:rPr>
          <w:sz w:val="24"/>
          <w:szCs w:val="24"/>
        </w:rPr>
        <w:t>sau comercializării directe de către furnizorul central de energie electrică,</w:t>
      </w:r>
      <w:r w:rsidR="00B93A4C" w:rsidRPr="00B93A4C">
        <w:rPr>
          <w:sz w:val="24"/>
          <w:szCs w:val="24"/>
        </w:rPr>
        <w:t xml:space="preserve"> nu rezultă în comercializarea garanţiilor de origine, Agenţia dispune, prin aprobarea unei hotărâri, transferul unor cote definite fiecărui furnizor de energie electrică care furnizează energie electrică consumatorilor, în funcție de cotele-părţi deţinute pe piaţa </w:t>
      </w:r>
      <w:r w:rsidR="007C32A7">
        <w:rPr>
          <w:sz w:val="24"/>
          <w:szCs w:val="24"/>
        </w:rPr>
        <w:t xml:space="preserve">energiei electrice cu amănuntul, </w:t>
      </w:r>
      <w:r w:rsidR="007C32A7" w:rsidRPr="007C32A7">
        <w:rPr>
          <w:sz w:val="24"/>
          <w:szCs w:val="24"/>
        </w:rPr>
        <w:t>decizie aprobată în mod transparent și comunicată participanților la piața energiei electrice.</w:t>
      </w:r>
    </w:p>
    <w:p w14:paraId="285D3C73" w14:textId="2C2C4FE4" w:rsidR="00F8603B" w:rsidRDefault="00F25E77" w:rsidP="00A9595E">
      <w:pPr>
        <w:pStyle w:val="Bodytext20"/>
        <w:spacing w:before="120" w:after="0" w:line="240" w:lineRule="auto"/>
        <w:ind w:firstLine="562"/>
        <w:rPr>
          <w:sz w:val="24"/>
          <w:szCs w:val="24"/>
        </w:rPr>
      </w:pPr>
      <w:r>
        <w:rPr>
          <w:sz w:val="24"/>
          <w:szCs w:val="24"/>
        </w:rPr>
        <w:t>Având în vedere informația</w:t>
      </w:r>
      <w:r w:rsidR="00F8603B">
        <w:rPr>
          <w:sz w:val="24"/>
          <w:szCs w:val="24"/>
        </w:rPr>
        <w:t xml:space="preserve"> oferit</w:t>
      </w:r>
      <w:r>
        <w:rPr>
          <w:sz w:val="24"/>
          <w:szCs w:val="24"/>
        </w:rPr>
        <w:t>ă</w:t>
      </w:r>
      <w:r w:rsidR="00F8603B">
        <w:rPr>
          <w:sz w:val="24"/>
          <w:szCs w:val="24"/>
        </w:rPr>
        <w:t xml:space="preserve"> de S.A. </w:t>
      </w:r>
      <w:r w:rsidR="00F8603B" w:rsidRPr="00645103">
        <w:rPr>
          <w:sz w:val="24"/>
          <w:szCs w:val="24"/>
        </w:rPr>
        <w:t>,,Energocom”</w:t>
      </w:r>
      <w:r w:rsidR="00F8603B">
        <w:rPr>
          <w:sz w:val="24"/>
          <w:szCs w:val="24"/>
        </w:rPr>
        <w:t xml:space="preserve"> </w:t>
      </w:r>
      <w:r>
        <w:rPr>
          <w:sz w:val="24"/>
          <w:szCs w:val="24"/>
        </w:rPr>
        <w:t xml:space="preserve">privind </w:t>
      </w:r>
      <w:r w:rsidR="00F8603B">
        <w:rPr>
          <w:sz w:val="24"/>
          <w:szCs w:val="24"/>
        </w:rPr>
        <w:t>cota-parte deţinută</w:t>
      </w:r>
      <w:r w:rsidR="00F8603B" w:rsidRPr="00F8603B">
        <w:rPr>
          <w:sz w:val="24"/>
          <w:szCs w:val="24"/>
        </w:rPr>
        <w:t xml:space="preserve"> pe piaţa </w:t>
      </w:r>
      <w:r w:rsidR="00F8603B" w:rsidRPr="00F8603B">
        <w:rPr>
          <w:sz w:val="24"/>
          <w:szCs w:val="24"/>
        </w:rPr>
        <w:lastRenderedPageBreak/>
        <w:t>energiei electrice cu amănuntul</w:t>
      </w:r>
      <w:r w:rsidR="00F8603B">
        <w:rPr>
          <w:sz w:val="24"/>
          <w:szCs w:val="24"/>
        </w:rPr>
        <w:t xml:space="preserve"> de către furnizorii de energie electrică</w:t>
      </w:r>
      <w:r w:rsidR="00505FF8">
        <w:rPr>
          <w:sz w:val="24"/>
          <w:szCs w:val="24"/>
        </w:rPr>
        <w:t xml:space="preserve">, numărul garanțiilor de origine care nu au </w:t>
      </w:r>
      <w:r w:rsidR="00505FF8" w:rsidRPr="009A701D">
        <w:rPr>
          <w:sz w:val="24"/>
          <w:szCs w:val="24"/>
        </w:rPr>
        <w:t>fost comercializate participanților la piață, de către furnizorul central de ener</w:t>
      </w:r>
      <w:r w:rsidR="00505FF8">
        <w:rPr>
          <w:sz w:val="24"/>
          <w:szCs w:val="24"/>
        </w:rPr>
        <w:t>gie electrică S.A. ,,Energocom”</w:t>
      </w:r>
      <w:r w:rsidR="00636883">
        <w:rPr>
          <w:sz w:val="24"/>
          <w:szCs w:val="24"/>
        </w:rPr>
        <w:t>,</w:t>
      </w:r>
      <w:r w:rsidR="00505FF8">
        <w:rPr>
          <w:sz w:val="24"/>
          <w:szCs w:val="24"/>
        </w:rPr>
        <w:t xml:space="preserve"> sunt transferate furnizorilor </w:t>
      </w:r>
      <w:r w:rsidR="00F8603B">
        <w:rPr>
          <w:sz w:val="24"/>
          <w:szCs w:val="24"/>
        </w:rPr>
        <w:t>după cum urmează:</w:t>
      </w:r>
    </w:p>
    <w:p w14:paraId="71522518" w14:textId="397F52B1" w:rsidR="00F8603B" w:rsidRDefault="00A22459" w:rsidP="003D5F22">
      <w:pPr>
        <w:pStyle w:val="Bodytext20"/>
        <w:spacing w:before="120" w:after="120" w:line="240" w:lineRule="auto"/>
        <w:ind w:firstLine="562"/>
        <w:jc w:val="right"/>
        <w:rPr>
          <w:szCs w:val="24"/>
        </w:rPr>
      </w:pPr>
      <w:r w:rsidRPr="00A22459">
        <w:rPr>
          <w:szCs w:val="24"/>
        </w:rPr>
        <w:t>Informații privind</w:t>
      </w:r>
      <w:r w:rsidR="001E4C73" w:rsidRPr="00A22459">
        <w:rPr>
          <w:szCs w:val="24"/>
        </w:rPr>
        <w:t xml:space="preserve"> garanții</w:t>
      </w:r>
      <w:r w:rsidRPr="00A22459">
        <w:rPr>
          <w:szCs w:val="24"/>
        </w:rPr>
        <w:t>le de origine</w:t>
      </w:r>
      <w:r w:rsidR="001E4C73" w:rsidRPr="00A22459">
        <w:rPr>
          <w:szCs w:val="24"/>
        </w:rPr>
        <w:t xml:space="preserve"> transferate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957"/>
        <w:gridCol w:w="1097"/>
        <w:gridCol w:w="1350"/>
        <w:gridCol w:w="1120"/>
        <w:gridCol w:w="1400"/>
        <w:gridCol w:w="1212"/>
        <w:gridCol w:w="1239"/>
      </w:tblGrid>
      <w:tr w:rsidR="00A0577F" w:rsidRPr="002E55E3" w14:paraId="5657F8AE" w14:textId="77777777" w:rsidTr="003970FD">
        <w:tc>
          <w:tcPr>
            <w:tcW w:w="694" w:type="pct"/>
            <w:vMerge w:val="restart"/>
            <w:shd w:val="clear" w:color="auto" w:fill="E7E6E6"/>
            <w:vAlign w:val="center"/>
          </w:tcPr>
          <w:p w14:paraId="1DC3A552" w14:textId="77777777" w:rsidR="00A0577F" w:rsidRPr="000E60AC" w:rsidRDefault="00A0577F" w:rsidP="003970FD">
            <w:pPr>
              <w:pStyle w:val="NormalWeb"/>
              <w:ind w:firstLine="0"/>
              <w:jc w:val="center"/>
              <w:rPr>
                <w:b/>
                <w:sz w:val="20"/>
                <w:szCs w:val="20"/>
              </w:rPr>
            </w:pPr>
            <w:r w:rsidRPr="00E371E9">
              <w:rPr>
                <w:b/>
                <w:bCs/>
                <w:sz w:val="20"/>
                <w:szCs w:val="20"/>
                <w:lang w:val="ro-RO"/>
              </w:rPr>
              <w:t>Perioada de producere a energiei electrice</w:t>
            </w:r>
          </w:p>
        </w:tc>
        <w:tc>
          <w:tcPr>
            <w:tcW w:w="492" w:type="pct"/>
            <w:vMerge w:val="restart"/>
            <w:shd w:val="clear" w:color="auto" w:fill="E7E6E6"/>
            <w:vAlign w:val="center"/>
          </w:tcPr>
          <w:p w14:paraId="75A9F06F" w14:textId="77777777" w:rsidR="00A0577F" w:rsidRPr="00E371E9" w:rsidRDefault="00A0577F" w:rsidP="003970FD">
            <w:pPr>
              <w:pStyle w:val="NormalWeb"/>
              <w:ind w:firstLine="0"/>
              <w:jc w:val="center"/>
              <w:rPr>
                <w:b/>
                <w:bCs/>
                <w:sz w:val="20"/>
                <w:szCs w:val="20"/>
                <w:lang w:val="ro-RO"/>
              </w:rPr>
            </w:pPr>
            <w:r w:rsidRPr="00E371E9">
              <w:rPr>
                <w:b/>
                <w:bCs/>
                <w:sz w:val="20"/>
                <w:szCs w:val="20"/>
                <w:lang w:val="ro-RO"/>
              </w:rPr>
              <w:t>Total garanții de origine</w:t>
            </w:r>
          </w:p>
        </w:tc>
        <w:tc>
          <w:tcPr>
            <w:tcW w:w="3177" w:type="pct"/>
            <w:gridSpan w:val="5"/>
            <w:shd w:val="clear" w:color="auto" w:fill="E7E6E6"/>
          </w:tcPr>
          <w:p w14:paraId="1379D4A1" w14:textId="77777777" w:rsidR="00A0577F" w:rsidRPr="000E60AC" w:rsidRDefault="00A0577F" w:rsidP="003970FD">
            <w:pPr>
              <w:pStyle w:val="NormalWeb"/>
              <w:spacing w:before="40" w:after="40"/>
              <w:ind w:firstLine="0"/>
              <w:jc w:val="center"/>
              <w:rPr>
                <w:b/>
                <w:sz w:val="20"/>
                <w:szCs w:val="20"/>
              </w:rPr>
            </w:pPr>
            <w:r w:rsidRPr="000E60AC">
              <w:rPr>
                <w:b/>
                <w:sz w:val="20"/>
                <w:szCs w:val="20"/>
              </w:rPr>
              <w:t>Cota-parte deținută de furnizorul de energie electrică pe piaţa energiei electrice cu amănuntul, %</w:t>
            </w:r>
          </w:p>
        </w:tc>
        <w:tc>
          <w:tcPr>
            <w:tcW w:w="637" w:type="pct"/>
            <w:vMerge w:val="restart"/>
            <w:shd w:val="clear" w:color="auto" w:fill="E7E6E6"/>
            <w:vAlign w:val="center"/>
          </w:tcPr>
          <w:p w14:paraId="43DED32B" w14:textId="77777777" w:rsidR="00A0577F" w:rsidRPr="00E371E9" w:rsidRDefault="00A0577F" w:rsidP="003970FD">
            <w:pPr>
              <w:pStyle w:val="NormalWeb"/>
              <w:ind w:firstLine="0"/>
              <w:jc w:val="center"/>
              <w:rPr>
                <w:b/>
                <w:bCs/>
                <w:sz w:val="20"/>
                <w:szCs w:val="20"/>
                <w:lang w:val="ro-RO"/>
              </w:rPr>
            </w:pPr>
            <w:r w:rsidRPr="00E371E9">
              <w:rPr>
                <w:b/>
                <w:bCs/>
                <w:sz w:val="20"/>
                <w:szCs w:val="20"/>
                <w:lang w:val="ro-RO"/>
              </w:rPr>
              <w:t>Termenul de expirare a garanțiilor de origine</w:t>
            </w:r>
          </w:p>
        </w:tc>
      </w:tr>
      <w:tr w:rsidR="00A0577F" w:rsidRPr="002E55E3" w14:paraId="38DDF3A0" w14:textId="77777777" w:rsidTr="003970FD">
        <w:tc>
          <w:tcPr>
            <w:tcW w:w="694" w:type="pct"/>
            <w:vMerge/>
            <w:shd w:val="clear" w:color="auto" w:fill="E7E6E6"/>
          </w:tcPr>
          <w:p w14:paraId="07EBFFCF" w14:textId="77777777" w:rsidR="00A0577F" w:rsidRPr="00E371E9" w:rsidRDefault="00A0577F" w:rsidP="003970FD">
            <w:pPr>
              <w:pStyle w:val="NormalWeb"/>
              <w:ind w:firstLine="0"/>
              <w:jc w:val="center"/>
              <w:rPr>
                <w:bCs/>
                <w:sz w:val="20"/>
                <w:szCs w:val="20"/>
                <w:lang w:val="ro-RO"/>
              </w:rPr>
            </w:pPr>
          </w:p>
        </w:tc>
        <w:tc>
          <w:tcPr>
            <w:tcW w:w="492" w:type="pct"/>
            <w:vMerge/>
            <w:shd w:val="clear" w:color="auto" w:fill="E7E6E6"/>
          </w:tcPr>
          <w:p w14:paraId="03C15E74" w14:textId="77777777" w:rsidR="00A0577F" w:rsidRPr="00E371E9" w:rsidRDefault="00A0577F" w:rsidP="003970FD">
            <w:pPr>
              <w:pStyle w:val="NormalWeb"/>
              <w:spacing w:before="40" w:after="40"/>
              <w:ind w:firstLine="0"/>
              <w:jc w:val="center"/>
              <w:rPr>
                <w:bCs/>
                <w:sz w:val="20"/>
                <w:szCs w:val="20"/>
                <w:lang w:val="ro-RO"/>
              </w:rPr>
            </w:pPr>
          </w:p>
        </w:tc>
        <w:tc>
          <w:tcPr>
            <w:tcW w:w="564" w:type="pct"/>
            <w:shd w:val="clear" w:color="auto" w:fill="E7E6E6"/>
            <w:vAlign w:val="center"/>
          </w:tcPr>
          <w:p w14:paraId="2C5128BC" w14:textId="77777777" w:rsidR="00A0577F" w:rsidRPr="00E371E9" w:rsidRDefault="00A0577F" w:rsidP="003970FD">
            <w:pPr>
              <w:pStyle w:val="NormalWeb"/>
              <w:spacing w:before="40" w:after="40"/>
              <w:ind w:firstLine="0"/>
              <w:jc w:val="center"/>
              <w:rPr>
                <w:b/>
                <w:bCs/>
                <w:sz w:val="20"/>
                <w:szCs w:val="20"/>
                <w:lang w:val="ro-RO"/>
              </w:rPr>
            </w:pPr>
            <w:r w:rsidRPr="00E371E9">
              <w:rPr>
                <w:b/>
                <w:bCs/>
                <w:sz w:val="20"/>
                <w:szCs w:val="20"/>
                <w:lang w:val="ro-RO"/>
              </w:rPr>
              <w:t>Î.C.S. „Premier Energy” S.R.L.</w:t>
            </w:r>
          </w:p>
        </w:tc>
        <w:tc>
          <w:tcPr>
            <w:tcW w:w="694" w:type="pct"/>
            <w:shd w:val="clear" w:color="auto" w:fill="E7E6E6"/>
            <w:vAlign w:val="center"/>
          </w:tcPr>
          <w:p w14:paraId="40948EA9" w14:textId="77777777" w:rsidR="00A0577F" w:rsidRPr="000E60AC" w:rsidRDefault="00A0577F" w:rsidP="003970FD">
            <w:pPr>
              <w:pStyle w:val="NormalWeb"/>
              <w:spacing w:before="40" w:after="40"/>
              <w:ind w:firstLine="0"/>
              <w:jc w:val="center"/>
              <w:rPr>
                <w:b/>
                <w:bCs/>
                <w:sz w:val="20"/>
                <w:szCs w:val="20"/>
              </w:rPr>
            </w:pPr>
            <w:r w:rsidRPr="000E60AC">
              <w:rPr>
                <w:b/>
                <w:sz w:val="20"/>
                <w:szCs w:val="20"/>
              </w:rPr>
              <w:t>S.A. „Furnizarea Energiei Electrice Nord”</w:t>
            </w:r>
          </w:p>
        </w:tc>
        <w:tc>
          <w:tcPr>
            <w:tcW w:w="576" w:type="pct"/>
            <w:shd w:val="clear" w:color="auto" w:fill="E7E6E6"/>
            <w:vAlign w:val="center"/>
          </w:tcPr>
          <w:p w14:paraId="1E31C57C" w14:textId="77777777" w:rsidR="00A0577F" w:rsidRPr="00E371E9" w:rsidRDefault="00A0577F" w:rsidP="003970FD">
            <w:pPr>
              <w:pStyle w:val="NormalWeb"/>
              <w:spacing w:before="40" w:after="40"/>
              <w:ind w:firstLine="0"/>
              <w:jc w:val="center"/>
              <w:rPr>
                <w:b/>
                <w:bCs/>
                <w:sz w:val="20"/>
                <w:szCs w:val="20"/>
                <w:lang w:val="ro-RO"/>
              </w:rPr>
            </w:pPr>
            <w:r w:rsidRPr="000E60AC">
              <w:rPr>
                <w:b/>
                <w:sz w:val="20"/>
                <w:szCs w:val="20"/>
              </w:rPr>
              <w:t>S.R.L. „Navitas Energy”</w:t>
            </w:r>
          </w:p>
        </w:tc>
        <w:tc>
          <w:tcPr>
            <w:tcW w:w="720" w:type="pct"/>
            <w:shd w:val="clear" w:color="auto" w:fill="E7E6E6"/>
            <w:vAlign w:val="center"/>
          </w:tcPr>
          <w:p w14:paraId="7671E296" w14:textId="77777777" w:rsidR="00A0577F" w:rsidRPr="00E371E9" w:rsidRDefault="00A0577F" w:rsidP="003970FD">
            <w:pPr>
              <w:pStyle w:val="NormalWeb"/>
              <w:spacing w:before="40" w:after="40"/>
              <w:ind w:firstLine="0"/>
              <w:jc w:val="center"/>
              <w:rPr>
                <w:b/>
                <w:bCs/>
                <w:sz w:val="20"/>
                <w:szCs w:val="20"/>
                <w:lang w:val="ro-RO"/>
              </w:rPr>
            </w:pPr>
            <w:r w:rsidRPr="000E60AC">
              <w:rPr>
                <w:b/>
                <w:sz w:val="20"/>
                <w:szCs w:val="20"/>
              </w:rPr>
              <w:t>S.R.L. „ML Energy-Group”</w:t>
            </w:r>
          </w:p>
        </w:tc>
        <w:tc>
          <w:tcPr>
            <w:tcW w:w="623" w:type="pct"/>
            <w:shd w:val="clear" w:color="auto" w:fill="E7E6E6"/>
            <w:vAlign w:val="center"/>
          </w:tcPr>
          <w:p w14:paraId="0A0E8BB5" w14:textId="77777777" w:rsidR="00A0577F" w:rsidRPr="00E371E9" w:rsidRDefault="00A0577F" w:rsidP="003970FD">
            <w:pPr>
              <w:pStyle w:val="NormalWeb"/>
              <w:spacing w:before="40" w:after="40"/>
              <w:ind w:firstLine="0"/>
              <w:jc w:val="center"/>
              <w:rPr>
                <w:b/>
                <w:bCs/>
                <w:sz w:val="20"/>
                <w:szCs w:val="20"/>
                <w:lang w:val="ro-RO"/>
              </w:rPr>
            </w:pPr>
            <w:r w:rsidRPr="000E60AC">
              <w:rPr>
                <w:b/>
                <w:sz w:val="20"/>
                <w:szCs w:val="20"/>
              </w:rPr>
              <w:t>S.R.L. „M.Energy Trading”</w:t>
            </w:r>
          </w:p>
        </w:tc>
        <w:tc>
          <w:tcPr>
            <w:tcW w:w="637" w:type="pct"/>
            <w:vMerge/>
            <w:shd w:val="clear" w:color="auto" w:fill="E7E6E6"/>
          </w:tcPr>
          <w:p w14:paraId="6B1251ED" w14:textId="77777777" w:rsidR="00A0577F" w:rsidRPr="002E55E3" w:rsidRDefault="00A0577F" w:rsidP="003970FD">
            <w:pPr>
              <w:pStyle w:val="NormalWeb"/>
              <w:ind w:firstLine="0"/>
              <w:rPr>
                <w:bCs/>
                <w:sz w:val="20"/>
                <w:szCs w:val="20"/>
                <w:lang w:val="ro-RO"/>
              </w:rPr>
            </w:pPr>
          </w:p>
        </w:tc>
      </w:tr>
      <w:tr w:rsidR="00A0577F" w:rsidRPr="002E55E3" w14:paraId="3F296D9B" w14:textId="77777777" w:rsidTr="003970FD">
        <w:tc>
          <w:tcPr>
            <w:tcW w:w="694" w:type="pct"/>
            <w:vMerge w:val="restart"/>
            <w:vAlign w:val="center"/>
          </w:tcPr>
          <w:p w14:paraId="35D804C9" w14:textId="77777777" w:rsidR="00A0577F" w:rsidRPr="001B0DF8" w:rsidRDefault="00A0577F" w:rsidP="003970FD">
            <w:pPr>
              <w:pStyle w:val="NormalWeb"/>
              <w:ind w:firstLine="0"/>
              <w:jc w:val="center"/>
              <w:rPr>
                <w:bCs/>
                <w:sz w:val="18"/>
                <w:szCs w:val="18"/>
                <w:lang w:val="ro-RO"/>
              </w:rPr>
            </w:pPr>
            <w:r w:rsidRPr="00851BBC">
              <w:rPr>
                <w:bCs/>
                <w:sz w:val="18"/>
                <w:szCs w:val="18"/>
                <w:lang w:val="ro-RO"/>
              </w:rPr>
              <w:t>01.07.2025 - 31.07.2025</w:t>
            </w:r>
          </w:p>
        </w:tc>
        <w:tc>
          <w:tcPr>
            <w:tcW w:w="492" w:type="pct"/>
            <w:vAlign w:val="center"/>
          </w:tcPr>
          <w:p w14:paraId="3B3C6DAF" w14:textId="77777777" w:rsidR="00A0577F" w:rsidRPr="00E371E9" w:rsidRDefault="00A0577F" w:rsidP="003970FD">
            <w:pPr>
              <w:pStyle w:val="NormalWeb"/>
              <w:ind w:firstLine="0"/>
              <w:jc w:val="center"/>
              <w:rPr>
                <w:sz w:val="18"/>
                <w:szCs w:val="18"/>
                <w:lang w:val="ro-RO"/>
              </w:rPr>
            </w:pPr>
            <w:r w:rsidRPr="00B73AE2">
              <w:rPr>
                <w:sz w:val="18"/>
                <w:szCs w:val="18"/>
                <w:lang w:val="ro-RO"/>
              </w:rPr>
              <w:t>30 427</w:t>
            </w:r>
          </w:p>
        </w:tc>
        <w:tc>
          <w:tcPr>
            <w:tcW w:w="564" w:type="pct"/>
            <w:shd w:val="clear" w:color="auto" w:fill="auto"/>
          </w:tcPr>
          <w:p w14:paraId="1848A42D"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74,065</w:t>
            </w:r>
            <w:r>
              <w:rPr>
                <w:bCs/>
                <w:sz w:val="18"/>
                <w:szCs w:val="18"/>
                <w:lang w:val="ro-RO"/>
              </w:rPr>
              <w:t xml:space="preserve"> </w:t>
            </w:r>
            <w:r w:rsidRPr="00C81A7A">
              <w:rPr>
                <w:bCs/>
                <w:sz w:val="18"/>
                <w:szCs w:val="18"/>
                <w:lang w:val="ro-RO"/>
              </w:rPr>
              <w:t>%</w:t>
            </w:r>
          </w:p>
        </w:tc>
        <w:tc>
          <w:tcPr>
            <w:tcW w:w="694" w:type="pct"/>
            <w:shd w:val="clear" w:color="auto" w:fill="auto"/>
          </w:tcPr>
          <w:p w14:paraId="35CEFE68"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23,280</w:t>
            </w:r>
            <w:r>
              <w:rPr>
                <w:bCs/>
                <w:sz w:val="18"/>
                <w:szCs w:val="18"/>
                <w:lang w:val="ro-RO"/>
              </w:rPr>
              <w:t xml:space="preserve"> </w:t>
            </w:r>
            <w:r w:rsidRPr="00C81A7A">
              <w:rPr>
                <w:bCs/>
                <w:sz w:val="18"/>
                <w:szCs w:val="18"/>
                <w:lang w:val="ro-RO"/>
              </w:rPr>
              <w:t>%</w:t>
            </w:r>
          </w:p>
        </w:tc>
        <w:tc>
          <w:tcPr>
            <w:tcW w:w="576" w:type="pct"/>
            <w:shd w:val="clear" w:color="auto" w:fill="auto"/>
          </w:tcPr>
          <w:p w14:paraId="6102AE20"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0,650</w:t>
            </w:r>
            <w:r>
              <w:rPr>
                <w:bCs/>
                <w:sz w:val="18"/>
                <w:szCs w:val="18"/>
                <w:lang w:val="ro-RO"/>
              </w:rPr>
              <w:t xml:space="preserve"> </w:t>
            </w:r>
            <w:r w:rsidRPr="00C81A7A">
              <w:rPr>
                <w:bCs/>
                <w:sz w:val="18"/>
                <w:szCs w:val="18"/>
                <w:lang w:val="ro-RO"/>
              </w:rPr>
              <w:t>%</w:t>
            </w:r>
          </w:p>
        </w:tc>
        <w:tc>
          <w:tcPr>
            <w:tcW w:w="720" w:type="pct"/>
            <w:shd w:val="clear" w:color="auto" w:fill="auto"/>
          </w:tcPr>
          <w:p w14:paraId="3EDEF35E"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0,135</w:t>
            </w:r>
            <w:r>
              <w:rPr>
                <w:bCs/>
                <w:sz w:val="18"/>
                <w:szCs w:val="18"/>
                <w:lang w:val="ro-RO"/>
              </w:rPr>
              <w:t xml:space="preserve"> </w:t>
            </w:r>
            <w:r w:rsidRPr="00C81A7A">
              <w:rPr>
                <w:bCs/>
                <w:sz w:val="18"/>
                <w:szCs w:val="18"/>
                <w:lang w:val="ro-RO"/>
              </w:rPr>
              <w:t>%</w:t>
            </w:r>
          </w:p>
        </w:tc>
        <w:tc>
          <w:tcPr>
            <w:tcW w:w="623" w:type="pct"/>
            <w:shd w:val="clear" w:color="auto" w:fill="auto"/>
            <w:vAlign w:val="center"/>
          </w:tcPr>
          <w:p w14:paraId="0A2B2CA7" w14:textId="77777777" w:rsidR="00A0577F" w:rsidRPr="00E371E9" w:rsidRDefault="00A0577F" w:rsidP="003970FD">
            <w:pPr>
              <w:pStyle w:val="NormalWeb"/>
              <w:ind w:firstLine="0"/>
              <w:jc w:val="center"/>
              <w:rPr>
                <w:bCs/>
                <w:sz w:val="18"/>
                <w:szCs w:val="18"/>
                <w:lang w:val="ro-RO"/>
              </w:rPr>
            </w:pPr>
            <w:r w:rsidRPr="00693584">
              <w:rPr>
                <w:bCs/>
                <w:sz w:val="18"/>
                <w:szCs w:val="18"/>
                <w:lang w:val="ro-RO"/>
              </w:rPr>
              <w:t>1,869</w:t>
            </w:r>
            <w:r>
              <w:rPr>
                <w:bCs/>
                <w:sz w:val="18"/>
                <w:szCs w:val="18"/>
                <w:lang w:val="ro-RO"/>
              </w:rPr>
              <w:t xml:space="preserve"> </w:t>
            </w:r>
            <w:r w:rsidRPr="00E371E9">
              <w:rPr>
                <w:bCs/>
                <w:sz w:val="18"/>
                <w:szCs w:val="18"/>
                <w:lang w:val="ro-RO"/>
              </w:rPr>
              <w:t>%</w:t>
            </w:r>
          </w:p>
        </w:tc>
        <w:tc>
          <w:tcPr>
            <w:tcW w:w="637" w:type="pct"/>
            <w:vMerge w:val="restart"/>
            <w:shd w:val="clear" w:color="auto" w:fill="auto"/>
            <w:vAlign w:val="center"/>
          </w:tcPr>
          <w:p w14:paraId="355CAB6E" w14:textId="77777777" w:rsidR="00A0577F" w:rsidRPr="001B0DF8" w:rsidRDefault="00A0577F" w:rsidP="003970FD">
            <w:pPr>
              <w:pStyle w:val="NormalWeb"/>
              <w:ind w:firstLine="0"/>
              <w:jc w:val="center"/>
              <w:rPr>
                <w:bCs/>
                <w:sz w:val="18"/>
                <w:szCs w:val="18"/>
                <w:lang w:val="ro-RO"/>
              </w:rPr>
            </w:pPr>
            <w:r w:rsidRPr="001B0DF8">
              <w:rPr>
                <w:bCs/>
                <w:sz w:val="18"/>
                <w:szCs w:val="18"/>
                <w:lang w:val="ro-RO"/>
              </w:rPr>
              <w:t>01.</w:t>
            </w:r>
            <w:r>
              <w:rPr>
                <w:bCs/>
                <w:sz w:val="18"/>
                <w:szCs w:val="18"/>
                <w:lang w:val="ro-RO"/>
              </w:rPr>
              <w:t>08</w:t>
            </w:r>
            <w:r w:rsidRPr="001B0DF8">
              <w:rPr>
                <w:bCs/>
                <w:sz w:val="18"/>
                <w:szCs w:val="18"/>
                <w:lang w:val="ro-RO"/>
              </w:rPr>
              <w:t>.2026</w:t>
            </w:r>
          </w:p>
        </w:tc>
      </w:tr>
      <w:tr w:rsidR="00A0577F" w:rsidRPr="002E55E3" w14:paraId="73D86722" w14:textId="77777777" w:rsidTr="003970FD">
        <w:tc>
          <w:tcPr>
            <w:tcW w:w="694" w:type="pct"/>
            <w:vMerge/>
            <w:vAlign w:val="center"/>
          </w:tcPr>
          <w:p w14:paraId="335EBA90" w14:textId="77777777" w:rsidR="00A0577F" w:rsidRPr="001B0DF8" w:rsidRDefault="00A0577F" w:rsidP="003970FD">
            <w:pPr>
              <w:pStyle w:val="NormalWeb"/>
              <w:ind w:firstLine="0"/>
              <w:jc w:val="center"/>
              <w:rPr>
                <w:bCs/>
                <w:sz w:val="18"/>
                <w:szCs w:val="18"/>
                <w:lang w:val="ro-RO"/>
              </w:rPr>
            </w:pPr>
          </w:p>
        </w:tc>
        <w:tc>
          <w:tcPr>
            <w:tcW w:w="492" w:type="pct"/>
            <w:shd w:val="clear" w:color="auto" w:fill="E7E6E6"/>
            <w:vAlign w:val="center"/>
          </w:tcPr>
          <w:p w14:paraId="5427E554" w14:textId="77777777" w:rsidR="00A0577F" w:rsidRPr="00002DAE" w:rsidRDefault="00A0577F" w:rsidP="003970FD">
            <w:pPr>
              <w:pStyle w:val="NormalWeb"/>
              <w:ind w:firstLine="0"/>
              <w:jc w:val="center"/>
              <w:rPr>
                <w:bCs/>
                <w:sz w:val="18"/>
                <w:szCs w:val="18"/>
                <w:lang w:val="ro-RO"/>
              </w:rPr>
            </w:pPr>
            <w:r w:rsidRPr="00B73AE2">
              <w:rPr>
                <w:sz w:val="18"/>
                <w:szCs w:val="18"/>
                <w:lang w:val="ro-RO"/>
              </w:rPr>
              <w:t>30 427</w:t>
            </w:r>
          </w:p>
        </w:tc>
        <w:tc>
          <w:tcPr>
            <w:tcW w:w="564" w:type="pct"/>
            <w:shd w:val="clear" w:color="auto" w:fill="E7E6E6"/>
            <w:vAlign w:val="center"/>
          </w:tcPr>
          <w:p w14:paraId="19959824" w14:textId="77777777" w:rsidR="00A0577F" w:rsidRPr="00446171" w:rsidRDefault="00A0577F" w:rsidP="003970FD">
            <w:pPr>
              <w:pStyle w:val="NormalWeb"/>
              <w:ind w:firstLine="0"/>
              <w:jc w:val="center"/>
              <w:rPr>
                <w:rFonts w:ascii="Arial" w:hAnsi="Arial" w:cs="Arial"/>
                <w:sz w:val="18"/>
                <w:szCs w:val="18"/>
              </w:rPr>
            </w:pPr>
            <w:r w:rsidRPr="00D91621">
              <w:rPr>
                <w:sz w:val="18"/>
                <w:szCs w:val="18"/>
                <w:lang w:val="ro-RO"/>
              </w:rPr>
              <w:t>22</w:t>
            </w:r>
            <w:r>
              <w:rPr>
                <w:sz w:val="18"/>
                <w:szCs w:val="18"/>
                <w:lang w:val="ro-RO"/>
              </w:rPr>
              <w:t xml:space="preserve"> 536</w:t>
            </w:r>
          </w:p>
        </w:tc>
        <w:tc>
          <w:tcPr>
            <w:tcW w:w="694" w:type="pct"/>
            <w:shd w:val="clear" w:color="auto" w:fill="E7E6E6"/>
            <w:vAlign w:val="center"/>
          </w:tcPr>
          <w:p w14:paraId="1AFA61A4" w14:textId="77777777" w:rsidR="00A0577F" w:rsidRPr="00E757BB" w:rsidRDefault="00A0577F" w:rsidP="003970FD">
            <w:pPr>
              <w:pStyle w:val="NormalWeb"/>
              <w:ind w:firstLine="0"/>
              <w:jc w:val="center"/>
              <w:rPr>
                <w:rFonts w:ascii="Arial" w:hAnsi="Arial" w:cs="Arial"/>
                <w:sz w:val="18"/>
                <w:szCs w:val="18"/>
              </w:rPr>
            </w:pPr>
            <w:r w:rsidRPr="00D91621">
              <w:rPr>
                <w:sz w:val="18"/>
                <w:szCs w:val="18"/>
                <w:lang w:val="ro-RO"/>
              </w:rPr>
              <w:t>7</w:t>
            </w:r>
            <w:r>
              <w:rPr>
                <w:sz w:val="18"/>
                <w:szCs w:val="18"/>
                <w:lang w:val="ro-RO"/>
              </w:rPr>
              <w:t xml:space="preserve"> </w:t>
            </w:r>
            <w:r w:rsidRPr="00D91621">
              <w:rPr>
                <w:sz w:val="18"/>
                <w:szCs w:val="18"/>
                <w:lang w:val="ro-RO"/>
              </w:rPr>
              <w:t>083</w:t>
            </w:r>
          </w:p>
        </w:tc>
        <w:tc>
          <w:tcPr>
            <w:tcW w:w="576" w:type="pct"/>
            <w:shd w:val="clear" w:color="auto" w:fill="E7E6E6"/>
            <w:vAlign w:val="center"/>
          </w:tcPr>
          <w:p w14:paraId="12808BC6" w14:textId="77777777" w:rsidR="00A0577F" w:rsidRPr="00E757BB" w:rsidRDefault="00A0577F" w:rsidP="003970FD">
            <w:pPr>
              <w:pStyle w:val="NormalWeb"/>
              <w:ind w:firstLine="0"/>
              <w:jc w:val="center"/>
              <w:rPr>
                <w:rFonts w:ascii="Arial" w:hAnsi="Arial" w:cs="Arial"/>
                <w:sz w:val="18"/>
                <w:szCs w:val="18"/>
              </w:rPr>
            </w:pPr>
            <w:r>
              <w:rPr>
                <w:sz w:val="18"/>
                <w:szCs w:val="18"/>
                <w:lang w:val="ro-RO"/>
              </w:rPr>
              <w:t>198</w:t>
            </w:r>
          </w:p>
        </w:tc>
        <w:tc>
          <w:tcPr>
            <w:tcW w:w="720" w:type="pct"/>
            <w:shd w:val="clear" w:color="auto" w:fill="E7E6E6"/>
            <w:vAlign w:val="center"/>
          </w:tcPr>
          <w:p w14:paraId="687EF16F" w14:textId="77777777" w:rsidR="00A0577F" w:rsidRPr="00446171" w:rsidRDefault="00A0577F" w:rsidP="003970FD">
            <w:pPr>
              <w:pStyle w:val="NormalWeb"/>
              <w:ind w:firstLine="0"/>
              <w:jc w:val="center"/>
              <w:rPr>
                <w:bCs/>
                <w:sz w:val="18"/>
                <w:szCs w:val="18"/>
                <w:lang w:val="ro-RO"/>
              </w:rPr>
            </w:pPr>
            <w:r>
              <w:rPr>
                <w:bCs/>
                <w:sz w:val="18"/>
                <w:szCs w:val="18"/>
                <w:lang w:val="ro-RO"/>
              </w:rPr>
              <w:t>41</w:t>
            </w:r>
          </w:p>
        </w:tc>
        <w:tc>
          <w:tcPr>
            <w:tcW w:w="623" w:type="pct"/>
            <w:shd w:val="clear" w:color="auto" w:fill="E7E6E6"/>
            <w:vAlign w:val="center"/>
          </w:tcPr>
          <w:p w14:paraId="69012C9A" w14:textId="77777777" w:rsidR="00A0577F" w:rsidRPr="00E371E9" w:rsidRDefault="00A0577F" w:rsidP="003970FD">
            <w:pPr>
              <w:pStyle w:val="NormalWeb"/>
              <w:ind w:firstLine="0"/>
              <w:jc w:val="center"/>
              <w:rPr>
                <w:bCs/>
                <w:sz w:val="18"/>
                <w:szCs w:val="18"/>
                <w:lang w:val="ro-RO"/>
              </w:rPr>
            </w:pPr>
            <w:r>
              <w:rPr>
                <w:sz w:val="18"/>
                <w:szCs w:val="18"/>
                <w:lang w:val="ro-RO"/>
              </w:rPr>
              <w:t>569</w:t>
            </w:r>
          </w:p>
        </w:tc>
        <w:tc>
          <w:tcPr>
            <w:tcW w:w="637" w:type="pct"/>
            <w:vMerge/>
            <w:shd w:val="clear" w:color="auto" w:fill="auto"/>
            <w:vAlign w:val="center"/>
          </w:tcPr>
          <w:p w14:paraId="6D1904C2" w14:textId="77777777" w:rsidR="00A0577F" w:rsidRPr="001B0DF8" w:rsidRDefault="00A0577F" w:rsidP="003970FD">
            <w:pPr>
              <w:pStyle w:val="NormalWeb"/>
              <w:ind w:firstLine="0"/>
              <w:jc w:val="center"/>
              <w:rPr>
                <w:bCs/>
                <w:sz w:val="18"/>
                <w:szCs w:val="18"/>
                <w:lang w:val="ro-RO"/>
              </w:rPr>
            </w:pPr>
          </w:p>
        </w:tc>
      </w:tr>
      <w:tr w:rsidR="00A0577F" w:rsidRPr="002E55E3" w14:paraId="5C1B9C02" w14:textId="77777777" w:rsidTr="003970FD">
        <w:tc>
          <w:tcPr>
            <w:tcW w:w="694" w:type="pct"/>
            <w:vMerge w:val="restart"/>
            <w:vAlign w:val="center"/>
          </w:tcPr>
          <w:p w14:paraId="4FF9697A" w14:textId="77777777" w:rsidR="00A0577F" w:rsidRPr="001B0DF8" w:rsidRDefault="00A0577F" w:rsidP="003970FD">
            <w:pPr>
              <w:pStyle w:val="NormalWeb"/>
              <w:ind w:firstLine="0"/>
              <w:jc w:val="center"/>
              <w:rPr>
                <w:sz w:val="18"/>
                <w:szCs w:val="18"/>
                <w:lang w:val="ro-RO"/>
              </w:rPr>
            </w:pPr>
            <w:r w:rsidRPr="00851BBC">
              <w:rPr>
                <w:bCs/>
                <w:sz w:val="18"/>
                <w:szCs w:val="18"/>
                <w:lang w:val="ro-RO"/>
              </w:rPr>
              <w:t>01.08.2025 - 31.08.2025</w:t>
            </w:r>
          </w:p>
        </w:tc>
        <w:tc>
          <w:tcPr>
            <w:tcW w:w="492" w:type="pct"/>
            <w:vAlign w:val="center"/>
          </w:tcPr>
          <w:p w14:paraId="2E505D57" w14:textId="77777777" w:rsidR="00A0577F" w:rsidRPr="00E371E9" w:rsidRDefault="00A0577F" w:rsidP="003970FD">
            <w:pPr>
              <w:pStyle w:val="NormalWeb"/>
              <w:ind w:firstLine="0"/>
              <w:jc w:val="center"/>
              <w:rPr>
                <w:sz w:val="18"/>
                <w:szCs w:val="18"/>
                <w:lang w:val="ro-RO"/>
              </w:rPr>
            </w:pPr>
            <w:r w:rsidRPr="00B73AE2">
              <w:rPr>
                <w:sz w:val="18"/>
                <w:szCs w:val="18"/>
                <w:lang w:val="ro-RO"/>
              </w:rPr>
              <w:t>30 999</w:t>
            </w:r>
          </w:p>
        </w:tc>
        <w:tc>
          <w:tcPr>
            <w:tcW w:w="564" w:type="pct"/>
            <w:shd w:val="clear" w:color="auto" w:fill="auto"/>
          </w:tcPr>
          <w:p w14:paraId="5C199B49"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73,994</w:t>
            </w:r>
            <w:r>
              <w:rPr>
                <w:bCs/>
                <w:sz w:val="18"/>
                <w:szCs w:val="18"/>
                <w:lang w:val="ro-RO"/>
              </w:rPr>
              <w:t xml:space="preserve"> </w:t>
            </w:r>
            <w:r w:rsidRPr="00C81A7A">
              <w:rPr>
                <w:bCs/>
                <w:sz w:val="18"/>
                <w:szCs w:val="18"/>
                <w:lang w:val="ro-RO"/>
              </w:rPr>
              <w:t>%</w:t>
            </w:r>
          </w:p>
        </w:tc>
        <w:tc>
          <w:tcPr>
            <w:tcW w:w="694" w:type="pct"/>
            <w:shd w:val="clear" w:color="auto" w:fill="auto"/>
          </w:tcPr>
          <w:p w14:paraId="5D6720B3"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23,350</w:t>
            </w:r>
            <w:r>
              <w:rPr>
                <w:bCs/>
                <w:sz w:val="18"/>
                <w:szCs w:val="18"/>
                <w:lang w:val="ro-RO"/>
              </w:rPr>
              <w:t xml:space="preserve"> </w:t>
            </w:r>
            <w:r w:rsidRPr="00C81A7A">
              <w:rPr>
                <w:bCs/>
                <w:sz w:val="18"/>
                <w:szCs w:val="18"/>
                <w:lang w:val="ro-RO"/>
              </w:rPr>
              <w:t>%</w:t>
            </w:r>
          </w:p>
        </w:tc>
        <w:tc>
          <w:tcPr>
            <w:tcW w:w="576" w:type="pct"/>
            <w:shd w:val="clear" w:color="auto" w:fill="auto"/>
          </w:tcPr>
          <w:p w14:paraId="585E636B"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0,765</w:t>
            </w:r>
            <w:r>
              <w:rPr>
                <w:bCs/>
                <w:sz w:val="18"/>
                <w:szCs w:val="18"/>
                <w:lang w:val="ro-RO"/>
              </w:rPr>
              <w:t xml:space="preserve"> </w:t>
            </w:r>
            <w:r w:rsidRPr="00C81A7A">
              <w:rPr>
                <w:bCs/>
                <w:sz w:val="18"/>
                <w:szCs w:val="18"/>
                <w:lang w:val="ro-RO"/>
              </w:rPr>
              <w:t>%</w:t>
            </w:r>
          </w:p>
        </w:tc>
        <w:tc>
          <w:tcPr>
            <w:tcW w:w="720" w:type="pct"/>
            <w:shd w:val="clear" w:color="auto" w:fill="auto"/>
          </w:tcPr>
          <w:p w14:paraId="3818EB65"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0,132</w:t>
            </w:r>
            <w:r>
              <w:rPr>
                <w:bCs/>
                <w:sz w:val="18"/>
                <w:szCs w:val="18"/>
                <w:lang w:val="ro-RO"/>
              </w:rPr>
              <w:t xml:space="preserve"> </w:t>
            </w:r>
            <w:r w:rsidRPr="00C81A7A">
              <w:rPr>
                <w:bCs/>
                <w:sz w:val="18"/>
                <w:szCs w:val="18"/>
                <w:lang w:val="ro-RO"/>
              </w:rPr>
              <w:t>%</w:t>
            </w:r>
          </w:p>
        </w:tc>
        <w:tc>
          <w:tcPr>
            <w:tcW w:w="623" w:type="pct"/>
            <w:shd w:val="clear" w:color="auto" w:fill="auto"/>
            <w:vAlign w:val="center"/>
          </w:tcPr>
          <w:p w14:paraId="2F0B4E45" w14:textId="77777777" w:rsidR="00A0577F" w:rsidRPr="00E371E9" w:rsidRDefault="00A0577F" w:rsidP="003970FD">
            <w:pPr>
              <w:pStyle w:val="NormalWeb"/>
              <w:ind w:firstLine="0"/>
              <w:jc w:val="center"/>
              <w:rPr>
                <w:bCs/>
                <w:sz w:val="18"/>
                <w:szCs w:val="18"/>
                <w:lang w:val="ro-RO"/>
              </w:rPr>
            </w:pPr>
            <w:r w:rsidRPr="00693584">
              <w:rPr>
                <w:bCs/>
                <w:sz w:val="18"/>
                <w:szCs w:val="18"/>
                <w:lang w:val="ro-RO"/>
              </w:rPr>
              <w:t>1,759</w:t>
            </w:r>
            <w:r>
              <w:rPr>
                <w:bCs/>
                <w:sz w:val="18"/>
                <w:szCs w:val="18"/>
                <w:lang w:val="ro-RO"/>
              </w:rPr>
              <w:t xml:space="preserve"> </w:t>
            </w:r>
            <w:r w:rsidRPr="00E371E9">
              <w:rPr>
                <w:bCs/>
                <w:sz w:val="18"/>
                <w:szCs w:val="18"/>
                <w:lang w:val="ro-RO"/>
              </w:rPr>
              <w:t>%</w:t>
            </w:r>
          </w:p>
        </w:tc>
        <w:tc>
          <w:tcPr>
            <w:tcW w:w="637" w:type="pct"/>
            <w:vMerge w:val="restart"/>
            <w:shd w:val="clear" w:color="auto" w:fill="auto"/>
            <w:vAlign w:val="center"/>
          </w:tcPr>
          <w:p w14:paraId="5FC678F8" w14:textId="77777777" w:rsidR="00A0577F" w:rsidRPr="001B0DF8" w:rsidRDefault="00A0577F" w:rsidP="003970FD">
            <w:pPr>
              <w:pStyle w:val="NormalWeb"/>
              <w:ind w:firstLine="0"/>
              <w:jc w:val="center"/>
              <w:rPr>
                <w:bCs/>
                <w:sz w:val="18"/>
                <w:szCs w:val="18"/>
                <w:lang w:val="ro-RO"/>
              </w:rPr>
            </w:pPr>
            <w:r>
              <w:rPr>
                <w:bCs/>
                <w:sz w:val="18"/>
                <w:szCs w:val="18"/>
                <w:lang w:val="ro-RO"/>
              </w:rPr>
              <w:t>01.09</w:t>
            </w:r>
            <w:r w:rsidRPr="001B0DF8">
              <w:rPr>
                <w:bCs/>
                <w:sz w:val="18"/>
                <w:szCs w:val="18"/>
                <w:lang w:val="ro-RO"/>
              </w:rPr>
              <w:t>.2026</w:t>
            </w:r>
          </w:p>
        </w:tc>
      </w:tr>
      <w:tr w:rsidR="00A0577F" w:rsidRPr="002E55E3" w14:paraId="5C9A26FF" w14:textId="77777777" w:rsidTr="003970FD">
        <w:tc>
          <w:tcPr>
            <w:tcW w:w="694" w:type="pct"/>
            <w:vMerge/>
            <w:vAlign w:val="center"/>
          </w:tcPr>
          <w:p w14:paraId="2A3CD15E" w14:textId="77777777" w:rsidR="00A0577F" w:rsidRPr="001B0DF8" w:rsidRDefault="00A0577F" w:rsidP="003970FD">
            <w:pPr>
              <w:pStyle w:val="NormalWeb"/>
              <w:ind w:firstLine="0"/>
              <w:jc w:val="center"/>
              <w:rPr>
                <w:bCs/>
                <w:sz w:val="18"/>
                <w:szCs w:val="18"/>
                <w:lang w:val="ro-RO"/>
              </w:rPr>
            </w:pPr>
          </w:p>
        </w:tc>
        <w:tc>
          <w:tcPr>
            <w:tcW w:w="492" w:type="pct"/>
            <w:shd w:val="clear" w:color="auto" w:fill="E7E6E6"/>
            <w:vAlign w:val="center"/>
          </w:tcPr>
          <w:p w14:paraId="7A38D86A" w14:textId="77777777" w:rsidR="00A0577F" w:rsidRPr="00E371E9" w:rsidRDefault="00A0577F" w:rsidP="003970FD">
            <w:pPr>
              <w:pStyle w:val="NormalWeb"/>
              <w:ind w:firstLine="0"/>
              <w:jc w:val="center"/>
              <w:rPr>
                <w:sz w:val="18"/>
                <w:szCs w:val="18"/>
                <w:lang w:val="ro-RO"/>
              </w:rPr>
            </w:pPr>
            <w:r w:rsidRPr="00B73AE2">
              <w:rPr>
                <w:sz w:val="18"/>
                <w:szCs w:val="18"/>
                <w:lang w:val="ro-RO"/>
              </w:rPr>
              <w:t>30 999</w:t>
            </w:r>
          </w:p>
        </w:tc>
        <w:tc>
          <w:tcPr>
            <w:tcW w:w="564" w:type="pct"/>
            <w:shd w:val="clear" w:color="auto" w:fill="E7E6E6"/>
            <w:vAlign w:val="center"/>
          </w:tcPr>
          <w:p w14:paraId="71D34F78" w14:textId="77777777" w:rsidR="00A0577F" w:rsidRPr="00E371E9" w:rsidRDefault="00A0577F" w:rsidP="003970FD">
            <w:pPr>
              <w:pStyle w:val="NormalWeb"/>
              <w:ind w:firstLine="0"/>
              <w:jc w:val="center"/>
              <w:rPr>
                <w:bCs/>
                <w:sz w:val="18"/>
                <w:szCs w:val="18"/>
                <w:lang w:val="ro-RO"/>
              </w:rPr>
            </w:pPr>
            <w:r>
              <w:rPr>
                <w:bCs/>
                <w:sz w:val="18"/>
                <w:szCs w:val="18"/>
                <w:lang w:val="ro-RO"/>
              </w:rPr>
              <w:t>22 937</w:t>
            </w:r>
          </w:p>
        </w:tc>
        <w:tc>
          <w:tcPr>
            <w:tcW w:w="694" w:type="pct"/>
            <w:shd w:val="clear" w:color="auto" w:fill="E7E6E6"/>
            <w:vAlign w:val="center"/>
          </w:tcPr>
          <w:p w14:paraId="529C9D43" w14:textId="77777777" w:rsidR="00A0577F" w:rsidRPr="00E371E9" w:rsidRDefault="00A0577F" w:rsidP="003970FD">
            <w:pPr>
              <w:pStyle w:val="NormalWeb"/>
              <w:ind w:firstLine="0"/>
              <w:jc w:val="center"/>
              <w:rPr>
                <w:bCs/>
                <w:sz w:val="18"/>
                <w:szCs w:val="18"/>
                <w:lang w:val="ro-RO"/>
              </w:rPr>
            </w:pPr>
            <w:r>
              <w:rPr>
                <w:bCs/>
                <w:sz w:val="18"/>
                <w:szCs w:val="18"/>
                <w:lang w:val="ro-RO"/>
              </w:rPr>
              <w:t>7 239</w:t>
            </w:r>
          </w:p>
        </w:tc>
        <w:tc>
          <w:tcPr>
            <w:tcW w:w="576" w:type="pct"/>
            <w:shd w:val="clear" w:color="auto" w:fill="E7E6E6"/>
            <w:vAlign w:val="center"/>
          </w:tcPr>
          <w:p w14:paraId="5D49F81E" w14:textId="77777777" w:rsidR="00A0577F" w:rsidRPr="00E371E9" w:rsidRDefault="00A0577F" w:rsidP="003970FD">
            <w:pPr>
              <w:pStyle w:val="NormalWeb"/>
              <w:ind w:firstLine="0"/>
              <w:jc w:val="center"/>
              <w:rPr>
                <w:bCs/>
                <w:sz w:val="18"/>
                <w:szCs w:val="18"/>
                <w:lang w:val="ro-RO"/>
              </w:rPr>
            </w:pPr>
            <w:r>
              <w:rPr>
                <w:bCs/>
                <w:sz w:val="18"/>
                <w:szCs w:val="18"/>
                <w:lang w:val="ro-RO"/>
              </w:rPr>
              <w:t>237</w:t>
            </w:r>
          </w:p>
        </w:tc>
        <w:tc>
          <w:tcPr>
            <w:tcW w:w="720" w:type="pct"/>
            <w:shd w:val="clear" w:color="auto" w:fill="E7E6E6"/>
            <w:vAlign w:val="center"/>
          </w:tcPr>
          <w:p w14:paraId="79C07C7F" w14:textId="77777777" w:rsidR="00A0577F" w:rsidRPr="00E371E9" w:rsidRDefault="00A0577F" w:rsidP="003970FD">
            <w:pPr>
              <w:pStyle w:val="NormalWeb"/>
              <w:ind w:firstLine="0"/>
              <w:jc w:val="center"/>
              <w:rPr>
                <w:bCs/>
                <w:sz w:val="18"/>
                <w:szCs w:val="18"/>
                <w:lang w:val="ro-RO"/>
              </w:rPr>
            </w:pPr>
            <w:r>
              <w:rPr>
                <w:bCs/>
                <w:sz w:val="18"/>
                <w:szCs w:val="18"/>
                <w:lang w:val="ro-RO"/>
              </w:rPr>
              <w:t>41</w:t>
            </w:r>
          </w:p>
        </w:tc>
        <w:tc>
          <w:tcPr>
            <w:tcW w:w="623" w:type="pct"/>
            <w:shd w:val="clear" w:color="auto" w:fill="E7E6E6"/>
            <w:vAlign w:val="center"/>
          </w:tcPr>
          <w:p w14:paraId="68752007" w14:textId="77777777" w:rsidR="00A0577F" w:rsidRPr="00E371E9" w:rsidRDefault="00A0577F" w:rsidP="003970FD">
            <w:pPr>
              <w:pStyle w:val="NormalWeb"/>
              <w:ind w:firstLine="0"/>
              <w:jc w:val="center"/>
              <w:rPr>
                <w:bCs/>
                <w:sz w:val="18"/>
                <w:szCs w:val="18"/>
                <w:lang w:val="ro-RO"/>
              </w:rPr>
            </w:pPr>
            <w:r>
              <w:rPr>
                <w:bCs/>
                <w:sz w:val="18"/>
                <w:szCs w:val="18"/>
                <w:lang w:val="ro-RO"/>
              </w:rPr>
              <w:t>545</w:t>
            </w:r>
          </w:p>
        </w:tc>
        <w:tc>
          <w:tcPr>
            <w:tcW w:w="637" w:type="pct"/>
            <w:vMerge/>
            <w:shd w:val="clear" w:color="auto" w:fill="auto"/>
            <w:vAlign w:val="center"/>
          </w:tcPr>
          <w:p w14:paraId="705A8B2D" w14:textId="77777777" w:rsidR="00A0577F" w:rsidRPr="001B0DF8" w:rsidRDefault="00A0577F" w:rsidP="003970FD">
            <w:pPr>
              <w:pStyle w:val="NormalWeb"/>
              <w:ind w:firstLine="0"/>
              <w:jc w:val="center"/>
              <w:rPr>
                <w:bCs/>
                <w:sz w:val="18"/>
                <w:szCs w:val="18"/>
                <w:lang w:val="ro-RO"/>
              </w:rPr>
            </w:pPr>
          </w:p>
        </w:tc>
      </w:tr>
      <w:tr w:rsidR="00A0577F" w:rsidRPr="002E55E3" w14:paraId="041A954D" w14:textId="77777777" w:rsidTr="003970FD">
        <w:tc>
          <w:tcPr>
            <w:tcW w:w="694" w:type="pct"/>
            <w:vMerge w:val="restart"/>
            <w:vAlign w:val="center"/>
          </w:tcPr>
          <w:p w14:paraId="20D6E2F9" w14:textId="77777777" w:rsidR="00A0577F" w:rsidRPr="001B0DF8" w:rsidRDefault="00A0577F" w:rsidP="003970FD">
            <w:pPr>
              <w:pStyle w:val="NormalWeb"/>
              <w:ind w:firstLine="0"/>
              <w:jc w:val="center"/>
              <w:rPr>
                <w:sz w:val="18"/>
                <w:szCs w:val="18"/>
                <w:lang w:val="ro-RO"/>
              </w:rPr>
            </w:pPr>
            <w:r w:rsidRPr="00851BBC">
              <w:rPr>
                <w:bCs/>
                <w:sz w:val="18"/>
                <w:szCs w:val="18"/>
                <w:lang w:val="ro-RO"/>
              </w:rPr>
              <w:t>01.09.2025 - 30.09.2025</w:t>
            </w:r>
          </w:p>
        </w:tc>
        <w:tc>
          <w:tcPr>
            <w:tcW w:w="492" w:type="pct"/>
            <w:vAlign w:val="center"/>
          </w:tcPr>
          <w:p w14:paraId="6ECE383B" w14:textId="77777777" w:rsidR="00A0577F" w:rsidRPr="00E371E9" w:rsidRDefault="00A0577F" w:rsidP="003970FD">
            <w:pPr>
              <w:pStyle w:val="NormalWeb"/>
              <w:ind w:firstLine="0"/>
              <w:jc w:val="center"/>
              <w:rPr>
                <w:sz w:val="18"/>
                <w:szCs w:val="18"/>
                <w:lang w:val="ro-RO"/>
              </w:rPr>
            </w:pPr>
            <w:r w:rsidRPr="00B73AE2">
              <w:rPr>
                <w:sz w:val="18"/>
                <w:szCs w:val="18"/>
                <w:lang w:val="ro-RO"/>
              </w:rPr>
              <w:t>23 366</w:t>
            </w:r>
          </w:p>
        </w:tc>
        <w:tc>
          <w:tcPr>
            <w:tcW w:w="564" w:type="pct"/>
            <w:shd w:val="clear" w:color="auto" w:fill="auto"/>
          </w:tcPr>
          <w:p w14:paraId="78501E19"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74,030</w:t>
            </w:r>
            <w:r>
              <w:rPr>
                <w:bCs/>
                <w:sz w:val="18"/>
                <w:szCs w:val="18"/>
                <w:lang w:val="ro-RO"/>
              </w:rPr>
              <w:t xml:space="preserve"> </w:t>
            </w:r>
            <w:r w:rsidRPr="00C81A7A">
              <w:rPr>
                <w:bCs/>
                <w:sz w:val="18"/>
                <w:szCs w:val="18"/>
                <w:lang w:val="ro-RO"/>
              </w:rPr>
              <w:t>%</w:t>
            </w:r>
          </w:p>
        </w:tc>
        <w:tc>
          <w:tcPr>
            <w:tcW w:w="694" w:type="pct"/>
            <w:shd w:val="clear" w:color="auto" w:fill="auto"/>
          </w:tcPr>
          <w:p w14:paraId="349FB03A"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23,276</w:t>
            </w:r>
            <w:r>
              <w:rPr>
                <w:bCs/>
                <w:sz w:val="18"/>
                <w:szCs w:val="18"/>
                <w:lang w:val="ro-RO"/>
              </w:rPr>
              <w:t xml:space="preserve"> </w:t>
            </w:r>
            <w:r w:rsidRPr="00C81A7A">
              <w:rPr>
                <w:bCs/>
                <w:sz w:val="18"/>
                <w:szCs w:val="18"/>
                <w:lang w:val="ro-RO"/>
              </w:rPr>
              <w:t>%</w:t>
            </w:r>
          </w:p>
        </w:tc>
        <w:tc>
          <w:tcPr>
            <w:tcW w:w="576" w:type="pct"/>
            <w:shd w:val="clear" w:color="auto" w:fill="auto"/>
          </w:tcPr>
          <w:p w14:paraId="6D386062"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0,801</w:t>
            </w:r>
            <w:r>
              <w:rPr>
                <w:bCs/>
                <w:sz w:val="18"/>
                <w:szCs w:val="18"/>
                <w:lang w:val="ro-RO"/>
              </w:rPr>
              <w:t xml:space="preserve"> </w:t>
            </w:r>
            <w:r w:rsidRPr="00C81A7A">
              <w:rPr>
                <w:bCs/>
                <w:sz w:val="18"/>
                <w:szCs w:val="18"/>
                <w:lang w:val="ro-RO"/>
              </w:rPr>
              <w:t>%</w:t>
            </w:r>
          </w:p>
        </w:tc>
        <w:tc>
          <w:tcPr>
            <w:tcW w:w="720" w:type="pct"/>
            <w:shd w:val="clear" w:color="auto" w:fill="auto"/>
          </w:tcPr>
          <w:p w14:paraId="26D67C19"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0,130</w:t>
            </w:r>
            <w:r>
              <w:rPr>
                <w:bCs/>
                <w:sz w:val="18"/>
                <w:szCs w:val="18"/>
                <w:lang w:val="ro-RO"/>
              </w:rPr>
              <w:t xml:space="preserve"> </w:t>
            </w:r>
            <w:r w:rsidRPr="00C81A7A">
              <w:rPr>
                <w:bCs/>
                <w:sz w:val="18"/>
                <w:szCs w:val="18"/>
                <w:lang w:val="ro-RO"/>
              </w:rPr>
              <w:t>%</w:t>
            </w:r>
          </w:p>
        </w:tc>
        <w:tc>
          <w:tcPr>
            <w:tcW w:w="623" w:type="pct"/>
            <w:shd w:val="clear" w:color="auto" w:fill="auto"/>
          </w:tcPr>
          <w:p w14:paraId="0D63A586"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1,763</w:t>
            </w:r>
            <w:r>
              <w:rPr>
                <w:bCs/>
                <w:sz w:val="18"/>
                <w:szCs w:val="18"/>
                <w:lang w:val="ro-RO"/>
              </w:rPr>
              <w:t xml:space="preserve"> </w:t>
            </w:r>
            <w:r w:rsidRPr="00C81A7A">
              <w:rPr>
                <w:bCs/>
                <w:sz w:val="18"/>
                <w:szCs w:val="18"/>
                <w:lang w:val="ro-RO"/>
              </w:rPr>
              <w:t>%</w:t>
            </w:r>
          </w:p>
        </w:tc>
        <w:tc>
          <w:tcPr>
            <w:tcW w:w="637" w:type="pct"/>
            <w:vMerge w:val="restart"/>
            <w:shd w:val="clear" w:color="auto" w:fill="auto"/>
            <w:vAlign w:val="center"/>
          </w:tcPr>
          <w:p w14:paraId="42D1C25F" w14:textId="77777777" w:rsidR="00A0577F" w:rsidRPr="001B0DF8" w:rsidRDefault="00A0577F" w:rsidP="003970FD">
            <w:pPr>
              <w:pStyle w:val="NormalWeb"/>
              <w:ind w:firstLine="0"/>
              <w:jc w:val="center"/>
              <w:rPr>
                <w:bCs/>
                <w:sz w:val="18"/>
                <w:szCs w:val="18"/>
                <w:lang w:val="ro-RO"/>
              </w:rPr>
            </w:pPr>
            <w:r>
              <w:rPr>
                <w:bCs/>
                <w:sz w:val="18"/>
                <w:szCs w:val="18"/>
                <w:lang w:val="ro-RO"/>
              </w:rPr>
              <w:t>01.10</w:t>
            </w:r>
            <w:r w:rsidRPr="001B0DF8">
              <w:rPr>
                <w:bCs/>
                <w:sz w:val="18"/>
                <w:szCs w:val="18"/>
                <w:lang w:val="ro-RO"/>
              </w:rPr>
              <w:t>.2026</w:t>
            </w:r>
          </w:p>
        </w:tc>
      </w:tr>
      <w:tr w:rsidR="00A0577F" w:rsidRPr="002E55E3" w14:paraId="34D4F800" w14:textId="77777777" w:rsidTr="003970FD">
        <w:tc>
          <w:tcPr>
            <w:tcW w:w="694" w:type="pct"/>
            <w:vMerge/>
            <w:vAlign w:val="center"/>
          </w:tcPr>
          <w:p w14:paraId="0ADE55D6" w14:textId="77777777" w:rsidR="00A0577F" w:rsidRPr="001B0DF8" w:rsidRDefault="00A0577F" w:rsidP="003970FD">
            <w:pPr>
              <w:pStyle w:val="NormalWeb"/>
              <w:ind w:firstLine="0"/>
              <w:jc w:val="center"/>
              <w:rPr>
                <w:bCs/>
                <w:sz w:val="18"/>
                <w:szCs w:val="18"/>
                <w:lang w:val="ro-RO"/>
              </w:rPr>
            </w:pPr>
          </w:p>
        </w:tc>
        <w:tc>
          <w:tcPr>
            <w:tcW w:w="492" w:type="pct"/>
            <w:shd w:val="clear" w:color="auto" w:fill="E7E6E6"/>
            <w:vAlign w:val="center"/>
          </w:tcPr>
          <w:p w14:paraId="0E8FA253" w14:textId="77777777" w:rsidR="00A0577F" w:rsidRPr="00E371E9" w:rsidRDefault="00A0577F" w:rsidP="003970FD">
            <w:pPr>
              <w:pStyle w:val="NormalWeb"/>
              <w:ind w:firstLine="0"/>
              <w:jc w:val="center"/>
              <w:rPr>
                <w:sz w:val="18"/>
                <w:szCs w:val="18"/>
                <w:lang w:val="ro-RO"/>
              </w:rPr>
            </w:pPr>
            <w:r w:rsidRPr="00B73AE2">
              <w:rPr>
                <w:sz w:val="18"/>
                <w:szCs w:val="18"/>
                <w:lang w:val="ro-RO"/>
              </w:rPr>
              <w:t>23 366</w:t>
            </w:r>
          </w:p>
        </w:tc>
        <w:tc>
          <w:tcPr>
            <w:tcW w:w="564" w:type="pct"/>
            <w:shd w:val="clear" w:color="auto" w:fill="E7E6E6"/>
            <w:vAlign w:val="center"/>
          </w:tcPr>
          <w:p w14:paraId="37530ABE" w14:textId="77777777" w:rsidR="00A0577F" w:rsidRPr="00E371E9" w:rsidRDefault="00A0577F" w:rsidP="003970FD">
            <w:pPr>
              <w:pStyle w:val="NormalWeb"/>
              <w:ind w:firstLine="0"/>
              <w:jc w:val="center"/>
              <w:rPr>
                <w:bCs/>
                <w:sz w:val="18"/>
                <w:szCs w:val="18"/>
                <w:lang w:val="ro-RO"/>
              </w:rPr>
            </w:pPr>
            <w:r>
              <w:rPr>
                <w:bCs/>
                <w:sz w:val="18"/>
                <w:szCs w:val="18"/>
                <w:lang w:val="ro-RO"/>
              </w:rPr>
              <w:t>17 298</w:t>
            </w:r>
          </w:p>
        </w:tc>
        <w:tc>
          <w:tcPr>
            <w:tcW w:w="694" w:type="pct"/>
            <w:shd w:val="clear" w:color="auto" w:fill="E7E6E6"/>
            <w:vAlign w:val="center"/>
          </w:tcPr>
          <w:p w14:paraId="07CFE488" w14:textId="77777777" w:rsidR="00A0577F" w:rsidRPr="00E371E9" w:rsidRDefault="00A0577F" w:rsidP="003970FD">
            <w:pPr>
              <w:pStyle w:val="NormalWeb"/>
              <w:ind w:firstLine="0"/>
              <w:jc w:val="center"/>
              <w:rPr>
                <w:bCs/>
                <w:sz w:val="18"/>
                <w:szCs w:val="18"/>
                <w:lang w:val="ro-RO"/>
              </w:rPr>
            </w:pPr>
            <w:r>
              <w:rPr>
                <w:bCs/>
                <w:sz w:val="18"/>
                <w:szCs w:val="18"/>
                <w:lang w:val="ro-RO"/>
              </w:rPr>
              <w:t xml:space="preserve">5 438 </w:t>
            </w:r>
          </w:p>
        </w:tc>
        <w:tc>
          <w:tcPr>
            <w:tcW w:w="576" w:type="pct"/>
            <w:shd w:val="clear" w:color="auto" w:fill="E7E6E6"/>
            <w:vAlign w:val="center"/>
          </w:tcPr>
          <w:p w14:paraId="4D7EF026" w14:textId="77777777" w:rsidR="00A0577F" w:rsidRPr="00E371E9" w:rsidRDefault="00A0577F" w:rsidP="003970FD">
            <w:pPr>
              <w:pStyle w:val="NormalWeb"/>
              <w:ind w:firstLine="0"/>
              <w:jc w:val="center"/>
              <w:rPr>
                <w:bCs/>
                <w:sz w:val="18"/>
                <w:szCs w:val="18"/>
                <w:lang w:val="ro-RO"/>
              </w:rPr>
            </w:pPr>
            <w:r>
              <w:rPr>
                <w:bCs/>
                <w:sz w:val="18"/>
                <w:szCs w:val="18"/>
                <w:lang w:val="ro-RO"/>
              </w:rPr>
              <w:t>187</w:t>
            </w:r>
          </w:p>
        </w:tc>
        <w:tc>
          <w:tcPr>
            <w:tcW w:w="720" w:type="pct"/>
            <w:shd w:val="clear" w:color="auto" w:fill="E7E6E6"/>
            <w:vAlign w:val="center"/>
          </w:tcPr>
          <w:p w14:paraId="19CFCB3B" w14:textId="77777777" w:rsidR="00A0577F" w:rsidRPr="00E371E9" w:rsidRDefault="00A0577F" w:rsidP="003970FD">
            <w:pPr>
              <w:pStyle w:val="NormalWeb"/>
              <w:ind w:firstLine="0"/>
              <w:jc w:val="center"/>
              <w:rPr>
                <w:bCs/>
                <w:sz w:val="18"/>
                <w:szCs w:val="18"/>
                <w:lang w:val="ro-RO"/>
              </w:rPr>
            </w:pPr>
            <w:r>
              <w:rPr>
                <w:bCs/>
                <w:sz w:val="18"/>
                <w:szCs w:val="18"/>
                <w:lang w:val="ro-RO"/>
              </w:rPr>
              <w:t>31</w:t>
            </w:r>
          </w:p>
        </w:tc>
        <w:tc>
          <w:tcPr>
            <w:tcW w:w="623" w:type="pct"/>
            <w:shd w:val="clear" w:color="auto" w:fill="E7E6E6"/>
            <w:vAlign w:val="center"/>
          </w:tcPr>
          <w:p w14:paraId="53B45FB6" w14:textId="77777777" w:rsidR="00A0577F" w:rsidRPr="00E371E9" w:rsidRDefault="00A0577F" w:rsidP="003970FD">
            <w:pPr>
              <w:pStyle w:val="NormalWeb"/>
              <w:ind w:firstLine="0"/>
              <w:jc w:val="center"/>
              <w:rPr>
                <w:bCs/>
                <w:sz w:val="18"/>
                <w:szCs w:val="18"/>
                <w:lang w:val="ro-RO"/>
              </w:rPr>
            </w:pPr>
            <w:r>
              <w:rPr>
                <w:bCs/>
                <w:sz w:val="18"/>
                <w:szCs w:val="18"/>
                <w:lang w:val="ro-RO"/>
              </w:rPr>
              <w:t>412</w:t>
            </w:r>
          </w:p>
        </w:tc>
        <w:tc>
          <w:tcPr>
            <w:tcW w:w="637" w:type="pct"/>
            <w:vMerge/>
            <w:shd w:val="clear" w:color="auto" w:fill="auto"/>
            <w:vAlign w:val="center"/>
          </w:tcPr>
          <w:p w14:paraId="49C8BBAF" w14:textId="77777777" w:rsidR="00A0577F" w:rsidRPr="001B0DF8" w:rsidRDefault="00A0577F" w:rsidP="003970FD">
            <w:pPr>
              <w:pStyle w:val="NormalWeb"/>
              <w:ind w:firstLine="0"/>
              <w:jc w:val="center"/>
              <w:rPr>
                <w:bCs/>
                <w:sz w:val="18"/>
                <w:szCs w:val="18"/>
                <w:lang w:val="ro-RO"/>
              </w:rPr>
            </w:pPr>
          </w:p>
        </w:tc>
      </w:tr>
      <w:tr w:rsidR="00A0577F" w:rsidRPr="002E55E3" w14:paraId="5BD24022" w14:textId="77777777" w:rsidTr="003970FD">
        <w:tc>
          <w:tcPr>
            <w:tcW w:w="694" w:type="pct"/>
            <w:vMerge w:val="restart"/>
            <w:vAlign w:val="center"/>
          </w:tcPr>
          <w:p w14:paraId="693AE027" w14:textId="77777777" w:rsidR="00A0577F" w:rsidRPr="001B0DF8" w:rsidRDefault="00A0577F" w:rsidP="003970FD">
            <w:pPr>
              <w:pStyle w:val="NormalWeb"/>
              <w:ind w:firstLine="0"/>
              <w:jc w:val="center"/>
              <w:rPr>
                <w:sz w:val="18"/>
                <w:szCs w:val="18"/>
                <w:lang w:val="ro-RO"/>
              </w:rPr>
            </w:pPr>
            <w:r w:rsidRPr="00851BBC">
              <w:rPr>
                <w:bCs/>
                <w:sz w:val="18"/>
                <w:szCs w:val="18"/>
                <w:lang w:val="ro-RO"/>
              </w:rPr>
              <w:t>01.10.2025 - 31.10.2025</w:t>
            </w:r>
          </w:p>
        </w:tc>
        <w:tc>
          <w:tcPr>
            <w:tcW w:w="492" w:type="pct"/>
            <w:vAlign w:val="center"/>
          </w:tcPr>
          <w:p w14:paraId="12B6354D" w14:textId="77777777" w:rsidR="00A0577F" w:rsidRPr="00E371E9" w:rsidRDefault="00A0577F" w:rsidP="003970FD">
            <w:pPr>
              <w:pStyle w:val="NormalWeb"/>
              <w:ind w:firstLine="0"/>
              <w:jc w:val="center"/>
              <w:rPr>
                <w:sz w:val="18"/>
                <w:szCs w:val="18"/>
                <w:lang w:val="ro-RO"/>
              </w:rPr>
            </w:pPr>
            <w:r w:rsidRPr="00B73AE2">
              <w:rPr>
                <w:sz w:val="18"/>
                <w:szCs w:val="18"/>
                <w:lang w:val="ro-RO"/>
              </w:rPr>
              <w:t>13 596</w:t>
            </w:r>
          </w:p>
        </w:tc>
        <w:tc>
          <w:tcPr>
            <w:tcW w:w="564" w:type="pct"/>
            <w:shd w:val="clear" w:color="auto" w:fill="auto"/>
          </w:tcPr>
          <w:p w14:paraId="73278B7C"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74,018</w:t>
            </w:r>
            <w:r>
              <w:rPr>
                <w:bCs/>
                <w:sz w:val="18"/>
                <w:szCs w:val="18"/>
                <w:lang w:val="ro-RO"/>
              </w:rPr>
              <w:t xml:space="preserve"> </w:t>
            </w:r>
            <w:r w:rsidRPr="00C81A7A">
              <w:rPr>
                <w:bCs/>
                <w:sz w:val="18"/>
                <w:szCs w:val="18"/>
                <w:lang w:val="ro-RO"/>
              </w:rPr>
              <w:t>%</w:t>
            </w:r>
          </w:p>
        </w:tc>
        <w:tc>
          <w:tcPr>
            <w:tcW w:w="694" w:type="pct"/>
            <w:shd w:val="clear" w:color="auto" w:fill="auto"/>
          </w:tcPr>
          <w:p w14:paraId="4F1EFCF2"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23,145</w:t>
            </w:r>
            <w:r>
              <w:rPr>
                <w:bCs/>
                <w:sz w:val="18"/>
                <w:szCs w:val="18"/>
                <w:lang w:val="ro-RO"/>
              </w:rPr>
              <w:t xml:space="preserve"> </w:t>
            </w:r>
            <w:r w:rsidRPr="00C81A7A">
              <w:rPr>
                <w:bCs/>
                <w:sz w:val="18"/>
                <w:szCs w:val="18"/>
                <w:lang w:val="ro-RO"/>
              </w:rPr>
              <w:t>%</w:t>
            </w:r>
          </w:p>
        </w:tc>
        <w:tc>
          <w:tcPr>
            <w:tcW w:w="576" w:type="pct"/>
            <w:shd w:val="clear" w:color="auto" w:fill="auto"/>
          </w:tcPr>
          <w:p w14:paraId="72DAB524"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0,813</w:t>
            </w:r>
            <w:r>
              <w:rPr>
                <w:bCs/>
                <w:sz w:val="18"/>
                <w:szCs w:val="18"/>
                <w:lang w:val="ro-RO"/>
              </w:rPr>
              <w:t xml:space="preserve"> </w:t>
            </w:r>
            <w:r w:rsidRPr="00C81A7A">
              <w:rPr>
                <w:bCs/>
                <w:sz w:val="18"/>
                <w:szCs w:val="18"/>
                <w:lang w:val="ro-RO"/>
              </w:rPr>
              <w:t>%</w:t>
            </w:r>
          </w:p>
        </w:tc>
        <w:tc>
          <w:tcPr>
            <w:tcW w:w="720" w:type="pct"/>
            <w:shd w:val="clear" w:color="auto" w:fill="auto"/>
          </w:tcPr>
          <w:p w14:paraId="4B640F21"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0,129</w:t>
            </w:r>
            <w:r>
              <w:rPr>
                <w:bCs/>
                <w:sz w:val="18"/>
                <w:szCs w:val="18"/>
                <w:lang w:val="ro-RO"/>
              </w:rPr>
              <w:t xml:space="preserve"> </w:t>
            </w:r>
            <w:r w:rsidRPr="00C81A7A">
              <w:rPr>
                <w:bCs/>
                <w:sz w:val="18"/>
                <w:szCs w:val="18"/>
                <w:lang w:val="ro-RO"/>
              </w:rPr>
              <w:t>%</w:t>
            </w:r>
          </w:p>
        </w:tc>
        <w:tc>
          <w:tcPr>
            <w:tcW w:w="623" w:type="pct"/>
            <w:shd w:val="clear" w:color="auto" w:fill="auto"/>
          </w:tcPr>
          <w:p w14:paraId="58A531F0"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1,895</w:t>
            </w:r>
            <w:r>
              <w:rPr>
                <w:bCs/>
                <w:sz w:val="18"/>
                <w:szCs w:val="18"/>
                <w:lang w:val="ro-RO"/>
              </w:rPr>
              <w:t xml:space="preserve"> </w:t>
            </w:r>
            <w:r w:rsidRPr="00C81A7A">
              <w:rPr>
                <w:bCs/>
                <w:sz w:val="18"/>
                <w:szCs w:val="18"/>
                <w:lang w:val="ro-RO"/>
              </w:rPr>
              <w:t>%</w:t>
            </w:r>
          </w:p>
        </w:tc>
        <w:tc>
          <w:tcPr>
            <w:tcW w:w="637" w:type="pct"/>
            <w:vMerge w:val="restart"/>
            <w:shd w:val="clear" w:color="auto" w:fill="auto"/>
            <w:vAlign w:val="center"/>
          </w:tcPr>
          <w:p w14:paraId="5479B2EE" w14:textId="77777777" w:rsidR="00A0577F" w:rsidRPr="001B0DF8" w:rsidRDefault="00A0577F" w:rsidP="003970FD">
            <w:pPr>
              <w:pStyle w:val="NormalWeb"/>
              <w:ind w:firstLine="0"/>
              <w:jc w:val="center"/>
              <w:rPr>
                <w:bCs/>
                <w:sz w:val="18"/>
                <w:szCs w:val="18"/>
                <w:lang w:val="ro-RO"/>
              </w:rPr>
            </w:pPr>
            <w:r>
              <w:rPr>
                <w:bCs/>
                <w:sz w:val="18"/>
                <w:szCs w:val="18"/>
                <w:lang w:val="ro-RO"/>
              </w:rPr>
              <w:t>01.11</w:t>
            </w:r>
            <w:r w:rsidRPr="001B0DF8">
              <w:rPr>
                <w:bCs/>
                <w:sz w:val="18"/>
                <w:szCs w:val="18"/>
                <w:lang w:val="ro-RO"/>
              </w:rPr>
              <w:t>.2026</w:t>
            </w:r>
          </w:p>
        </w:tc>
      </w:tr>
      <w:tr w:rsidR="00A0577F" w:rsidRPr="002E55E3" w14:paraId="01A3C16D" w14:textId="77777777" w:rsidTr="003970FD">
        <w:tc>
          <w:tcPr>
            <w:tcW w:w="694" w:type="pct"/>
            <w:vMerge/>
            <w:vAlign w:val="center"/>
          </w:tcPr>
          <w:p w14:paraId="2BF332DE" w14:textId="77777777" w:rsidR="00A0577F" w:rsidRPr="001B0DF8" w:rsidRDefault="00A0577F" w:rsidP="003970FD">
            <w:pPr>
              <w:pStyle w:val="NormalWeb"/>
              <w:ind w:firstLine="0"/>
              <w:jc w:val="center"/>
              <w:rPr>
                <w:bCs/>
                <w:sz w:val="18"/>
                <w:szCs w:val="18"/>
                <w:lang w:val="ro-RO"/>
              </w:rPr>
            </w:pPr>
          </w:p>
        </w:tc>
        <w:tc>
          <w:tcPr>
            <w:tcW w:w="492" w:type="pct"/>
            <w:shd w:val="clear" w:color="auto" w:fill="E7E6E6"/>
            <w:vAlign w:val="center"/>
          </w:tcPr>
          <w:p w14:paraId="2BF3324F" w14:textId="77777777" w:rsidR="00A0577F" w:rsidRPr="00E371E9" w:rsidRDefault="00A0577F" w:rsidP="003970FD">
            <w:pPr>
              <w:pStyle w:val="NormalWeb"/>
              <w:ind w:firstLine="0"/>
              <w:jc w:val="center"/>
              <w:rPr>
                <w:sz w:val="18"/>
                <w:szCs w:val="18"/>
                <w:lang w:val="ro-RO"/>
              </w:rPr>
            </w:pPr>
            <w:r w:rsidRPr="00B73AE2">
              <w:rPr>
                <w:sz w:val="18"/>
                <w:szCs w:val="18"/>
                <w:lang w:val="ro-RO"/>
              </w:rPr>
              <w:t>13 596</w:t>
            </w:r>
          </w:p>
        </w:tc>
        <w:tc>
          <w:tcPr>
            <w:tcW w:w="564" w:type="pct"/>
            <w:shd w:val="clear" w:color="auto" w:fill="E7E6E6"/>
            <w:vAlign w:val="center"/>
          </w:tcPr>
          <w:p w14:paraId="2BDDDB5D" w14:textId="77777777" w:rsidR="00A0577F" w:rsidRPr="00E371E9" w:rsidRDefault="00A0577F" w:rsidP="003970FD">
            <w:pPr>
              <w:pStyle w:val="NormalWeb"/>
              <w:ind w:firstLine="0"/>
              <w:jc w:val="center"/>
              <w:rPr>
                <w:bCs/>
                <w:sz w:val="18"/>
                <w:szCs w:val="18"/>
                <w:lang w:val="ro-RO"/>
              </w:rPr>
            </w:pPr>
            <w:r>
              <w:rPr>
                <w:bCs/>
                <w:sz w:val="18"/>
                <w:szCs w:val="18"/>
                <w:lang w:val="ro-RO"/>
              </w:rPr>
              <w:t>10 063</w:t>
            </w:r>
          </w:p>
        </w:tc>
        <w:tc>
          <w:tcPr>
            <w:tcW w:w="694" w:type="pct"/>
            <w:shd w:val="clear" w:color="auto" w:fill="E7E6E6"/>
            <w:vAlign w:val="center"/>
          </w:tcPr>
          <w:p w14:paraId="79355061" w14:textId="77777777" w:rsidR="00A0577F" w:rsidRPr="00E371E9" w:rsidRDefault="00A0577F" w:rsidP="003970FD">
            <w:pPr>
              <w:pStyle w:val="NormalWeb"/>
              <w:ind w:firstLine="0"/>
              <w:jc w:val="center"/>
              <w:rPr>
                <w:bCs/>
                <w:sz w:val="18"/>
                <w:szCs w:val="18"/>
                <w:lang w:val="ro-RO"/>
              </w:rPr>
            </w:pPr>
            <w:r>
              <w:rPr>
                <w:bCs/>
                <w:sz w:val="18"/>
                <w:szCs w:val="18"/>
                <w:lang w:val="ro-RO"/>
              </w:rPr>
              <w:t>3 147</w:t>
            </w:r>
          </w:p>
        </w:tc>
        <w:tc>
          <w:tcPr>
            <w:tcW w:w="576" w:type="pct"/>
            <w:shd w:val="clear" w:color="auto" w:fill="E7E6E6"/>
            <w:vAlign w:val="center"/>
          </w:tcPr>
          <w:p w14:paraId="0D599207" w14:textId="77777777" w:rsidR="00A0577F" w:rsidRPr="00E371E9" w:rsidRDefault="00A0577F" w:rsidP="003970FD">
            <w:pPr>
              <w:pStyle w:val="NormalWeb"/>
              <w:ind w:firstLine="0"/>
              <w:jc w:val="center"/>
              <w:rPr>
                <w:bCs/>
                <w:sz w:val="18"/>
                <w:szCs w:val="18"/>
                <w:lang w:val="ro-RO"/>
              </w:rPr>
            </w:pPr>
            <w:r>
              <w:rPr>
                <w:bCs/>
                <w:sz w:val="18"/>
                <w:szCs w:val="18"/>
                <w:lang w:val="ro-RO"/>
              </w:rPr>
              <w:t>111</w:t>
            </w:r>
          </w:p>
        </w:tc>
        <w:tc>
          <w:tcPr>
            <w:tcW w:w="720" w:type="pct"/>
            <w:shd w:val="clear" w:color="auto" w:fill="E7E6E6"/>
            <w:vAlign w:val="center"/>
          </w:tcPr>
          <w:p w14:paraId="4043C287" w14:textId="77777777" w:rsidR="00A0577F" w:rsidRPr="00E371E9" w:rsidRDefault="00A0577F" w:rsidP="003970FD">
            <w:pPr>
              <w:pStyle w:val="NormalWeb"/>
              <w:ind w:firstLine="0"/>
              <w:jc w:val="center"/>
              <w:rPr>
                <w:bCs/>
                <w:sz w:val="18"/>
                <w:szCs w:val="18"/>
                <w:lang w:val="ro-RO"/>
              </w:rPr>
            </w:pPr>
            <w:r>
              <w:rPr>
                <w:bCs/>
                <w:sz w:val="18"/>
                <w:szCs w:val="18"/>
                <w:lang w:val="ro-RO"/>
              </w:rPr>
              <w:t>17</w:t>
            </w:r>
          </w:p>
        </w:tc>
        <w:tc>
          <w:tcPr>
            <w:tcW w:w="623" w:type="pct"/>
            <w:shd w:val="clear" w:color="auto" w:fill="E7E6E6"/>
            <w:vAlign w:val="center"/>
          </w:tcPr>
          <w:p w14:paraId="028A806D" w14:textId="77777777" w:rsidR="00A0577F" w:rsidRPr="00E371E9" w:rsidRDefault="00A0577F" w:rsidP="003970FD">
            <w:pPr>
              <w:pStyle w:val="NormalWeb"/>
              <w:ind w:firstLine="0"/>
              <w:jc w:val="center"/>
              <w:rPr>
                <w:bCs/>
                <w:sz w:val="18"/>
                <w:szCs w:val="18"/>
                <w:lang w:val="ro-RO"/>
              </w:rPr>
            </w:pPr>
            <w:r>
              <w:rPr>
                <w:bCs/>
                <w:sz w:val="18"/>
                <w:szCs w:val="18"/>
                <w:lang w:val="ro-RO"/>
              </w:rPr>
              <w:t>258</w:t>
            </w:r>
          </w:p>
        </w:tc>
        <w:tc>
          <w:tcPr>
            <w:tcW w:w="637" w:type="pct"/>
            <w:vMerge/>
            <w:shd w:val="clear" w:color="auto" w:fill="auto"/>
            <w:vAlign w:val="center"/>
          </w:tcPr>
          <w:p w14:paraId="166D7EBC" w14:textId="77777777" w:rsidR="00A0577F" w:rsidRPr="001B0DF8" w:rsidRDefault="00A0577F" w:rsidP="003970FD">
            <w:pPr>
              <w:pStyle w:val="NormalWeb"/>
              <w:ind w:firstLine="0"/>
              <w:jc w:val="center"/>
              <w:rPr>
                <w:bCs/>
                <w:sz w:val="18"/>
                <w:szCs w:val="18"/>
                <w:lang w:val="ro-RO"/>
              </w:rPr>
            </w:pPr>
          </w:p>
        </w:tc>
      </w:tr>
      <w:tr w:rsidR="00A0577F" w:rsidRPr="002E55E3" w14:paraId="6BDDEF65" w14:textId="77777777" w:rsidTr="003970FD">
        <w:tc>
          <w:tcPr>
            <w:tcW w:w="694" w:type="pct"/>
            <w:vMerge w:val="restart"/>
            <w:vAlign w:val="center"/>
          </w:tcPr>
          <w:p w14:paraId="024035E3" w14:textId="77777777" w:rsidR="00A0577F" w:rsidRPr="001B0DF8" w:rsidRDefault="00A0577F" w:rsidP="003970FD">
            <w:pPr>
              <w:pStyle w:val="NormalWeb"/>
              <w:ind w:firstLine="0"/>
              <w:jc w:val="center"/>
              <w:rPr>
                <w:sz w:val="18"/>
                <w:szCs w:val="18"/>
                <w:lang w:val="ro-RO"/>
              </w:rPr>
            </w:pPr>
            <w:r w:rsidRPr="00851BBC">
              <w:rPr>
                <w:bCs/>
                <w:sz w:val="18"/>
                <w:szCs w:val="18"/>
                <w:lang w:val="ro-RO"/>
              </w:rPr>
              <w:t>01.11.2025 - 30.11.2025</w:t>
            </w:r>
          </w:p>
        </w:tc>
        <w:tc>
          <w:tcPr>
            <w:tcW w:w="492" w:type="pct"/>
            <w:vAlign w:val="center"/>
          </w:tcPr>
          <w:p w14:paraId="745FFD49" w14:textId="77777777" w:rsidR="00A0577F" w:rsidRPr="00E371E9" w:rsidRDefault="00A0577F" w:rsidP="003970FD">
            <w:pPr>
              <w:pStyle w:val="NormalWeb"/>
              <w:ind w:firstLine="0"/>
              <w:jc w:val="center"/>
              <w:rPr>
                <w:sz w:val="18"/>
                <w:szCs w:val="18"/>
                <w:lang w:val="ro-RO"/>
              </w:rPr>
            </w:pPr>
            <w:r>
              <w:rPr>
                <w:sz w:val="18"/>
                <w:szCs w:val="18"/>
                <w:lang w:val="ro-RO"/>
              </w:rPr>
              <w:t>7 313</w:t>
            </w:r>
          </w:p>
        </w:tc>
        <w:tc>
          <w:tcPr>
            <w:tcW w:w="564" w:type="pct"/>
            <w:shd w:val="clear" w:color="auto" w:fill="auto"/>
          </w:tcPr>
          <w:p w14:paraId="2184CB39"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73,939</w:t>
            </w:r>
            <w:r>
              <w:rPr>
                <w:bCs/>
                <w:sz w:val="18"/>
                <w:szCs w:val="18"/>
                <w:lang w:val="ro-RO"/>
              </w:rPr>
              <w:t xml:space="preserve"> </w:t>
            </w:r>
            <w:r w:rsidRPr="00C81A7A">
              <w:rPr>
                <w:bCs/>
                <w:sz w:val="18"/>
                <w:szCs w:val="18"/>
                <w:lang w:val="ro-RO"/>
              </w:rPr>
              <w:t>%</w:t>
            </w:r>
          </w:p>
        </w:tc>
        <w:tc>
          <w:tcPr>
            <w:tcW w:w="694" w:type="pct"/>
            <w:shd w:val="clear" w:color="auto" w:fill="auto"/>
          </w:tcPr>
          <w:p w14:paraId="7E751202"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23,292</w:t>
            </w:r>
            <w:r>
              <w:rPr>
                <w:bCs/>
                <w:sz w:val="18"/>
                <w:szCs w:val="18"/>
                <w:lang w:val="ro-RO"/>
              </w:rPr>
              <w:t xml:space="preserve"> </w:t>
            </w:r>
            <w:r w:rsidRPr="00C81A7A">
              <w:rPr>
                <w:bCs/>
                <w:sz w:val="18"/>
                <w:szCs w:val="18"/>
                <w:lang w:val="ro-RO"/>
              </w:rPr>
              <w:t>%</w:t>
            </w:r>
          </w:p>
        </w:tc>
        <w:tc>
          <w:tcPr>
            <w:tcW w:w="576" w:type="pct"/>
            <w:shd w:val="clear" w:color="auto" w:fill="auto"/>
          </w:tcPr>
          <w:p w14:paraId="6C40E1CB"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0,825</w:t>
            </w:r>
            <w:r>
              <w:rPr>
                <w:bCs/>
                <w:sz w:val="18"/>
                <w:szCs w:val="18"/>
                <w:lang w:val="ro-RO"/>
              </w:rPr>
              <w:t xml:space="preserve"> </w:t>
            </w:r>
            <w:r w:rsidRPr="00C81A7A">
              <w:rPr>
                <w:bCs/>
                <w:sz w:val="18"/>
                <w:szCs w:val="18"/>
                <w:lang w:val="ro-RO"/>
              </w:rPr>
              <w:t>%</w:t>
            </w:r>
          </w:p>
        </w:tc>
        <w:tc>
          <w:tcPr>
            <w:tcW w:w="720" w:type="pct"/>
            <w:shd w:val="clear" w:color="auto" w:fill="auto"/>
          </w:tcPr>
          <w:p w14:paraId="10230762"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0,129</w:t>
            </w:r>
            <w:r>
              <w:rPr>
                <w:bCs/>
                <w:sz w:val="18"/>
                <w:szCs w:val="18"/>
                <w:lang w:val="ro-RO"/>
              </w:rPr>
              <w:t xml:space="preserve"> </w:t>
            </w:r>
            <w:r w:rsidRPr="00C81A7A">
              <w:rPr>
                <w:bCs/>
                <w:sz w:val="18"/>
                <w:szCs w:val="18"/>
                <w:lang w:val="ro-RO"/>
              </w:rPr>
              <w:t>%</w:t>
            </w:r>
          </w:p>
        </w:tc>
        <w:tc>
          <w:tcPr>
            <w:tcW w:w="623" w:type="pct"/>
            <w:shd w:val="clear" w:color="auto" w:fill="auto"/>
          </w:tcPr>
          <w:p w14:paraId="2ADEFDF7" w14:textId="77777777" w:rsidR="00A0577F" w:rsidRPr="00C81A7A" w:rsidRDefault="00A0577F" w:rsidP="003970FD">
            <w:pPr>
              <w:pStyle w:val="NormalWeb"/>
              <w:ind w:firstLine="0"/>
              <w:jc w:val="center"/>
              <w:rPr>
                <w:bCs/>
                <w:sz w:val="18"/>
                <w:szCs w:val="18"/>
                <w:lang w:val="ro-RO"/>
              </w:rPr>
            </w:pPr>
            <w:r w:rsidRPr="00693584">
              <w:rPr>
                <w:bCs/>
                <w:sz w:val="18"/>
                <w:szCs w:val="18"/>
                <w:lang w:val="ro-RO"/>
              </w:rPr>
              <w:t>1,815</w:t>
            </w:r>
            <w:r>
              <w:rPr>
                <w:bCs/>
                <w:sz w:val="18"/>
                <w:szCs w:val="18"/>
                <w:lang w:val="ro-RO"/>
              </w:rPr>
              <w:t xml:space="preserve"> </w:t>
            </w:r>
            <w:r w:rsidRPr="00C81A7A">
              <w:rPr>
                <w:bCs/>
                <w:sz w:val="18"/>
                <w:szCs w:val="18"/>
                <w:lang w:val="ro-RO"/>
              </w:rPr>
              <w:t>%</w:t>
            </w:r>
          </w:p>
        </w:tc>
        <w:tc>
          <w:tcPr>
            <w:tcW w:w="637" w:type="pct"/>
            <w:vMerge w:val="restart"/>
            <w:shd w:val="clear" w:color="auto" w:fill="auto"/>
            <w:vAlign w:val="center"/>
          </w:tcPr>
          <w:p w14:paraId="47C1AB85" w14:textId="77777777" w:rsidR="00A0577F" w:rsidRPr="001B0DF8" w:rsidRDefault="00A0577F" w:rsidP="003970FD">
            <w:pPr>
              <w:pStyle w:val="NormalWeb"/>
              <w:ind w:firstLine="0"/>
              <w:jc w:val="center"/>
              <w:rPr>
                <w:bCs/>
                <w:sz w:val="18"/>
                <w:szCs w:val="18"/>
                <w:lang w:val="ro-RO"/>
              </w:rPr>
            </w:pPr>
            <w:r>
              <w:rPr>
                <w:bCs/>
                <w:sz w:val="18"/>
                <w:szCs w:val="18"/>
                <w:lang w:val="ro-RO"/>
              </w:rPr>
              <w:t>01.12</w:t>
            </w:r>
            <w:r w:rsidRPr="001B0DF8">
              <w:rPr>
                <w:bCs/>
                <w:sz w:val="18"/>
                <w:szCs w:val="18"/>
                <w:lang w:val="ro-RO"/>
              </w:rPr>
              <w:t>.2026</w:t>
            </w:r>
          </w:p>
        </w:tc>
      </w:tr>
      <w:tr w:rsidR="00A0577F" w:rsidRPr="002E55E3" w14:paraId="48AE5564" w14:textId="77777777" w:rsidTr="003970FD">
        <w:tc>
          <w:tcPr>
            <w:tcW w:w="694" w:type="pct"/>
            <w:vMerge/>
            <w:vAlign w:val="center"/>
          </w:tcPr>
          <w:p w14:paraId="3C35ECFA" w14:textId="77777777" w:rsidR="00A0577F" w:rsidRPr="001B0DF8" w:rsidRDefault="00A0577F" w:rsidP="003970FD">
            <w:pPr>
              <w:pStyle w:val="NormalWeb"/>
              <w:ind w:firstLine="0"/>
              <w:jc w:val="center"/>
              <w:rPr>
                <w:bCs/>
                <w:sz w:val="18"/>
                <w:szCs w:val="18"/>
                <w:lang w:val="ro-RO"/>
              </w:rPr>
            </w:pPr>
          </w:p>
        </w:tc>
        <w:tc>
          <w:tcPr>
            <w:tcW w:w="492" w:type="pct"/>
            <w:shd w:val="clear" w:color="auto" w:fill="E7E6E6"/>
            <w:vAlign w:val="center"/>
          </w:tcPr>
          <w:p w14:paraId="7BD11340" w14:textId="77777777" w:rsidR="00A0577F" w:rsidRPr="00E371E9" w:rsidRDefault="00A0577F" w:rsidP="003970FD">
            <w:pPr>
              <w:pStyle w:val="NormalWeb"/>
              <w:ind w:firstLine="0"/>
              <w:jc w:val="center"/>
              <w:rPr>
                <w:sz w:val="18"/>
                <w:szCs w:val="18"/>
                <w:lang w:val="ro-RO"/>
              </w:rPr>
            </w:pPr>
            <w:r>
              <w:rPr>
                <w:sz w:val="18"/>
                <w:szCs w:val="18"/>
                <w:lang w:val="ro-RO"/>
              </w:rPr>
              <w:t>7 313</w:t>
            </w:r>
          </w:p>
        </w:tc>
        <w:tc>
          <w:tcPr>
            <w:tcW w:w="564" w:type="pct"/>
            <w:shd w:val="clear" w:color="auto" w:fill="E7E6E6"/>
            <w:vAlign w:val="center"/>
          </w:tcPr>
          <w:p w14:paraId="1EDC75B0" w14:textId="77777777" w:rsidR="00A0577F" w:rsidRPr="00E371E9" w:rsidRDefault="00A0577F" w:rsidP="003970FD">
            <w:pPr>
              <w:pStyle w:val="NormalWeb"/>
              <w:ind w:firstLine="0"/>
              <w:jc w:val="center"/>
              <w:rPr>
                <w:bCs/>
                <w:sz w:val="18"/>
                <w:szCs w:val="18"/>
                <w:lang w:val="ro-RO"/>
              </w:rPr>
            </w:pPr>
            <w:r>
              <w:rPr>
                <w:bCs/>
                <w:sz w:val="18"/>
                <w:szCs w:val="18"/>
                <w:lang w:val="ro-RO"/>
              </w:rPr>
              <w:t>5 409</w:t>
            </w:r>
          </w:p>
        </w:tc>
        <w:tc>
          <w:tcPr>
            <w:tcW w:w="694" w:type="pct"/>
            <w:shd w:val="clear" w:color="auto" w:fill="E7E6E6"/>
            <w:vAlign w:val="center"/>
          </w:tcPr>
          <w:p w14:paraId="0A9BA919" w14:textId="77777777" w:rsidR="00A0577F" w:rsidRPr="00E371E9" w:rsidRDefault="00A0577F" w:rsidP="003970FD">
            <w:pPr>
              <w:pStyle w:val="NormalWeb"/>
              <w:ind w:firstLine="0"/>
              <w:jc w:val="center"/>
              <w:rPr>
                <w:bCs/>
                <w:sz w:val="18"/>
                <w:szCs w:val="18"/>
                <w:lang w:val="ro-RO"/>
              </w:rPr>
            </w:pPr>
            <w:r>
              <w:rPr>
                <w:bCs/>
                <w:sz w:val="18"/>
                <w:szCs w:val="18"/>
                <w:lang w:val="ro-RO"/>
              </w:rPr>
              <w:t>1 703</w:t>
            </w:r>
          </w:p>
        </w:tc>
        <w:tc>
          <w:tcPr>
            <w:tcW w:w="576" w:type="pct"/>
            <w:shd w:val="clear" w:color="auto" w:fill="E7E6E6"/>
            <w:vAlign w:val="center"/>
          </w:tcPr>
          <w:p w14:paraId="10B2D47D" w14:textId="77777777" w:rsidR="00A0577F" w:rsidRPr="00E371E9" w:rsidRDefault="00A0577F" w:rsidP="003970FD">
            <w:pPr>
              <w:pStyle w:val="NormalWeb"/>
              <w:ind w:firstLine="0"/>
              <w:jc w:val="center"/>
              <w:rPr>
                <w:bCs/>
                <w:sz w:val="18"/>
                <w:szCs w:val="18"/>
                <w:lang w:val="ro-RO"/>
              </w:rPr>
            </w:pPr>
            <w:r>
              <w:rPr>
                <w:bCs/>
                <w:sz w:val="18"/>
                <w:szCs w:val="18"/>
                <w:lang w:val="ro-RO"/>
              </w:rPr>
              <w:t>60</w:t>
            </w:r>
          </w:p>
        </w:tc>
        <w:tc>
          <w:tcPr>
            <w:tcW w:w="720" w:type="pct"/>
            <w:shd w:val="clear" w:color="auto" w:fill="E7E6E6"/>
            <w:vAlign w:val="center"/>
          </w:tcPr>
          <w:p w14:paraId="378E7FED" w14:textId="77777777" w:rsidR="00A0577F" w:rsidRPr="00E371E9" w:rsidRDefault="00A0577F" w:rsidP="003970FD">
            <w:pPr>
              <w:pStyle w:val="NormalWeb"/>
              <w:ind w:firstLine="0"/>
              <w:jc w:val="center"/>
              <w:rPr>
                <w:bCs/>
                <w:sz w:val="18"/>
                <w:szCs w:val="18"/>
                <w:lang w:val="ro-RO"/>
              </w:rPr>
            </w:pPr>
            <w:r>
              <w:rPr>
                <w:bCs/>
                <w:sz w:val="18"/>
                <w:szCs w:val="18"/>
                <w:lang w:val="ro-RO"/>
              </w:rPr>
              <w:t>9</w:t>
            </w:r>
          </w:p>
        </w:tc>
        <w:tc>
          <w:tcPr>
            <w:tcW w:w="623" w:type="pct"/>
            <w:shd w:val="clear" w:color="auto" w:fill="E7E6E6"/>
            <w:vAlign w:val="center"/>
          </w:tcPr>
          <w:p w14:paraId="70CE69A2" w14:textId="77777777" w:rsidR="00A0577F" w:rsidRPr="00E371E9" w:rsidRDefault="00A0577F" w:rsidP="003970FD">
            <w:pPr>
              <w:pStyle w:val="NormalWeb"/>
              <w:ind w:firstLine="0"/>
              <w:jc w:val="center"/>
              <w:rPr>
                <w:bCs/>
                <w:sz w:val="18"/>
                <w:szCs w:val="18"/>
                <w:lang w:val="ro-RO"/>
              </w:rPr>
            </w:pPr>
            <w:r>
              <w:rPr>
                <w:bCs/>
                <w:sz w:val="18"/>
                <w:szCs w:val="18"/>
                <w:lang w:val="ro-RO"/>
              </w:rPr>
              <w:t>132</w:t>
            </w:r>
          </w:p>
        </w:tc>
        <w:tc>
          <w:tcPr>
            <w:tcW w:w="637" w:type="pct"/>
            <w:vMerge/>
            <w:shd w:val="clear" w:color="auto" w:fill="auto"/>
            <w:vAlign w:val="center"/>
          </w:tcPr>
          <w:p w14:paraId="39B75115" w14:textId="77777777" w:rsidR="00A0577F" w:rsidRPr="001B0DF8" w:rsidRDefault="00A0577F" w:rsidP="003970FD">
            <w:pPr>
              <w:pStyle w:val="NormalWeb"/>
              <w:ind w:firstLine="0"/>
              <w:jc w:val="center"/>
              <w:rPr>
                <w:bCs/>
                <w:sz w:val="18"/>
                <w:szCs w:val="18"/>
                <w:lang w:val="ro-RO"/>
              </w:rPr>
            </w:pPr>
          </w:p>
        </w:tc>
      </w:tr>
      <w:tr w:rsidR="00A0577F" w:rsidRPr="002E55E3" w14:paraId="526688D8" w14:textId="77777777" w:rsidTr="003970FD">
        <w:trPr>
          <w:trHeight w:val="199"/>
        </w:trPr>
        <w:tc>
          <w:tcPr>
            <w:tcW w:w="694" w:type="pct"/>
          </w:tcPr>
          <w:p w14:paraId="630EB119" w14:textId="77777777" w:rsidR="00A0577F" w:rsidRPr="001B0DF8" w:rsidRDefault="00A0577F" w:rsidP="003970FD">
            <w:pPr>
              <w:pStyle w:val="NormalWeb"/>
              <w:ind w:firstLine="0"/>
              <w:rPr>
                <w:b/>
                <w:bCs/>
                <w:sz w:val="18"/>
                <w:szCs w:val="18"/>
                <w:lang w:val="ro-RO"/>
              </w:rPr>
            </w:pPr>
            <w:r w:rsidRPr="001B0DF8">
              <w:rPr>
                <w:b/>
                <w:bCs/>
                <w:sz w:val="18"/>
                <w:szCs w:val="18"/>
                <w:lang w:val="ro-RO"/>
              </w:rPr>
              <w:t>Total</w:t>
            </w:r>
          </w:p>
        </w:tc>
        <w:tc>
          <w:tcPr>
            <w:tcW w:w="492" w:type="pct"/>
            <w:vAlign w:val="center"/>
          </w:tcPr>
          <w:p w14:paraId="45ACE8C5" w14:textId="77777777" w:rsidR="00A0577F" w:rsidRPr="00695D62" w:rsidRDefault="00A0577F" w:rsidP="003970FD">
            <w:pPr>
              <w:pStyle w:val="NormalWeb"/>
              <w:ind w:firstLine="0"/>
              <w:jc w:val="center"/>
              <w:rPr>
                <w:b/>
                <w:bCs/>
                <w:sz w:val="18"/>
                <w:szCs w:val="18"/>
                <w:lang w:val="ro-RO"/>
              </w:rPr>
            </w:pPr>
            <w:r>
              <w:rPr>
                <w:b/>
                <w:bCs/>
                <w:sz w:val="18"/>
                <w:szCs w:val="18"/>
                <w:lang w:val="ro-RO"/>
              </w:rPr>
              <w:t>105 701</w:t>
            </w:r>
          </w:p>
        </w:tc>
        <w:tc>
          <w:tcPr>
            <w:tcW w:w="564" w:type="pct"/>
            <w:shd w:val="clear" w:color="auto" w:fill="auto"/>
            <w:vAlign w:val="center"/>
          </w:tcPr>
          <w:p w14:paraId="156A9B7F" w14:textId="77777777" w:rsidR="00A0577F" w:rsidRPr="00695D62" w:rsidRDefault="00A0577F" w:rsidP="003970FD">
            <w:pPr>
              <w:pStyle w:val="NormalWeb"/>
              <w:ind w:firstLine="0"/>
              <w:jc w:val="center"/>
              <w:rPr>
                <w:b/>
                <w:bCs/>
                <w:sz w:val="18"/>
                <w:szCs w:val="18"/>
                <w:lang w:val="ro-RO"/>
              </w:rPr>
            </w:pPr>
            <w:r>
              <w:rPr>
                <w:b/>
                <w:sz w:val="18"/>
                <w:szCs w:val="18"/>
                <w:lang w:val="ro-RO"/>
              </w:rPr>
              <w:t>78 243</w:t>
            </w:r>
          </w:p>
        </w:tc>
        <w:tc>
          <w:tcPr>
            <w:tcW w:w="694" w:type="pct"/>
            <w:shd w:val="clear" w:color="auto" w:fill="auto"/>
            <w:vAlign w:val="center"/>
          </w:tcPr>
          <w:p w14:paraId="35DC0704" w14:textId="77777777" w:rsidR="00A0577F" w:rsidRPr="00695D62" w:rsidRDefault="00A0577F" w:rsidP="003970FD">
            <w:pPr>
              <w:pStyle w:val="NormalWeb"/>
              <w:ind w:firstLine="0"/>
              <w:jc w:val="center"/>
              <w:rPr>
                <w:b/>
                <w:bCs/>
                <w:sz w:val="18"/>
                <w:szCs w:val="18"/>
                <w:lang w:val="ro-RO"/>
              </w:rPr>
            </w:pPr>
            <w:r w:rsidRPr="00D91621">
              <w:rPr>
                <w:b/>
                <w:sz w:val="18"/>
                <w:szCs w:val="18"/>
                <w:lang w:val="ro-RO"/>
              </w:rPr>
              <w:t>24</w:t>
            </w:r>
            <w:r>
              <w:rPr>
                <w:b/>
                <w:sz w:val="18"/>
                <w:szCs w:val="18"/>
                <w:lang w:val="ro-RO"/>
              </w:rPr>
              <w:t xml:space="preserve"> </w:t>
            </w:r>
            <w:r w:rsidRPr="00D91621">
              <w:rPr>
                <w:b/>
                <w:sz w:val="18"/>
                <w:szCs w:val="18"/>
                <w:lang w:val="ro-RO"/>
              </w:rPr>
              <w:t>610</w:t>
            </w:r>
          </w:p>
        </w:tc>
        <w:tc>
          <w:tcPr>
            <w:tcW w:w="576" w:type="pct"/>
            <w:shd w:val="clear" w:color="auto" w:fill="auto"/>
            <w:vAlign w:val="center"/>
          </w:tcPr>
          <w:p w14:paraId="550600EA" w14:textId="77777777" w:rsidR="00A0577F" w:rsidRPr="00695D62" w:rsidRDefault="00A0577F" w:rsidP="003970FD">
            <w:pPr>
              <w:pStyle w:val="NormalWeb"/>
              <w:ind w:firstLine="0"/>
              <w:jc w:val="center"/>
              <w:rPr>
                <w:b/>
                <w:bCs/>
                <w:sz w:val="18"/>
                <w:szCs w:val="18"/>
                <w:lang w:val="ro-RO"/>
              </w:rPr>
            </w:pPr>
            <w:r>
              <w:rPr>
                <w:b/>
                <w:bCs/>
                <w:sz w:val="18"/>
                <w:szCs w:val="18"/>
                <w:lang w:val="ro-RO"/>
              </w:rPr>
              <w:t>793</w:t>
            </w:r>
          </w:p>
        </w:tc>
        <w:tc>
          <w:tcPr>
            <w:tcW w:w="720" w:type="pct"/>
            <w:shd w:val="clear" w:color="auto" w:fill="auto"/>
            <w:vAlign w:val="center"/>
          </w:tcPr>
          <w:p w14:paraId="625DF064" w14:textId="77777777" w:rsidR="00A0577F" w:rsidRPr="00695D62" w:rsidRDefault="00A0577F" w:rsidP="003970FD">
            <w:pPr>
              <w:pStyle w:val="NormalWeb"/>
              <w:ind w:firstLine="0"/>
              <w:jc w:val="center"/>
              <w:rPr>
                <w:b/>
                <w:bCs/>
                <w:sz w:val="18"/>
                <w:szCs w:val="18"/>
                <w:lang w:val="ro-RO"/>
              </w:rPr>
            </w:pPr>
            <w:r>
              <w:rPr>
                <w:b/>
                <w:bCs/>
                <w:sz w:val="18"/>
                <w:szCs w:val="18"/>
                <w:lang w:val="ro-RO"/>
              </w:rPr>
              <w:t>139</w:t>
            </w:r>
          </w:p>
        </w:tc>
        <w:tc>
          <w:tcPr>
            <w:tcW w:w="623" w:type="pct"/>
            <w:shd w:val="clear" w:color="auto" w:fill="auto"/>
            <w:vAlign w:val="center"/>
          </w:tcPr>
          <w:p w14:paraId="48DC0EEF" w14:textId="77777777" w:rsidR="00A0577F" w:rsidRPr="00695D62" w:rsidRDefault="00A0577F" w:rsidP="003970FD">
            <w:pPr>
              <w:pStyle w:val="NormalWeb"/>
              <w:ind w:firstLine="0"/>
              <w:jc w:val="center"/>
              <w:rPr>
                <w:b/>
                <w:bCs/>
                <w:sz w:val="18"/>
                <w:szCs w:val="18"/>
                <w:lang w:val="ro-RO"/>
              </w:rPr>
            </w:pPr>
            <w:r w:rsidRPr="00D91621">
              <w:rPr>
                <w:b/>
                <w:sz w:val="18"/>
                <w:szCs w:val="18"/>
                <w:lang w:val="ro-RO"/>
              </w:rPr>
              <w:t>1</w:t>
            </w:r>
            <w:r>
              <w:rPr>
                <w:b/>
                <w:sz w:val="18"/>
                <w:szCs w:val="18"/>
                <w:lang w:val="ro-RO"/>
              </w:rPr>
              <w:t xml:space="preserve"> </w:t>
            </w:r>
            <w:r w:rsidRPr="00D91621">
              <w:rPr>
                <w:b/>
                <w:sz w:val="18"/>
                <w:szCs w:val="18"/>
                <w:lang w:val="ro-RO"/>
              </w:rPr>
              <w:t>916</w:t>
            </w:r>
          </w:p>
        </w:tc>
        <w:tc>
          <w:tcPr>
            <w:tcW w:w="637" w:type="pct"/>
            <w:shd w:val="clear" w:color="auto" w:fill="auto"/>
            <w:vAlign w:val="center"/>
          </w:tcPr>
          <w:p w14:paraId="3D35C22A" w14:textId="77777777" w:rsidR="00A0577F" w:rsidRPr="00695D62" w:rsidRDefault="00A0577F" w:rsidP="003970FD">
            <w:pPr>
              <w:pStyle w:val="NormalWeb"/>
              <w:ind w:firstLine="0"/>
              <w:jc w:val="center"/>
              <w:rPr>
                <w:b/>
                <w:bCs/>
                <w:sz w:val="18"/>
                <w:szCs w:val="18"/>
                <w:lang w:val="ro-RO"/>
              </w:rPr>
            </w:pPr>
            <w:r w:rsidRPr="00695D62">
              <w:rPr>
                <w:b/>
                <w:bCs/>
                <w:sz w:val="18"/>
                <w:szCs w:val="18"/>
                <w:lang w:val="ro-RO"/>
              </w:rPr>
              <w:t>-</w:t>
            </w:r>
          </w:p>
        </w:tc>
      </w:tr>
    </w:tbl>
    <w:p w14:paraId="64941B4D" w14:textId="23D315E8" w:rsidR="00C24E62" w:rsidRPr="00446171" w:rsidRDefault="00296433" w:rsidP="0037440F">
      <w:pPr>
        <w:pStyle w:val="Bodytext20"/>
        <w:spacing w:before="120" w:after="0" w:line="240" w:lineRule="auto"/>
        <w:ind w:firstLine="562"/>
        <w:rPr>
          <w:sz w:val="24"/>
          <w:szCs w:val="24"/>
        </w:rPr>
      </w:pPr>
      <w:r w:rsidRPr="00446171">
        <w:rPr>
          <w:sz w:val="24"/>
          <w:szCs w:val="24"/>
        </w:rPr>
        <w:t>Av</w:t>
      </w:r>
      <w:r>
        <w:rPr>
          <w:sz w:val="24"/>
          <w:szCs w:val="24"/>
        </w:rPr>
        <w:t>â</w:t>
      </w:r>
      <w:r w:rsidRPr="00446171">
        <w:rPr>
          <w:sz w:val="24"/>
          <w:szCs w:val="24"/>
        </w:rPr>
        <w:t xml:space="preserve">nd în vedere că în conformitate cu art. 31, alin. (4) din </w:t>
      </w:r>
      <w:r w:rsidRPr="00A9595E">
        <w:rPr>
          <w:sz w:val="24"/>
          <w:szCs w:val="24"/>
        </w:rPr>
        <w:t>Legea nr. 10/2016</w:t>
      </w:r>
      <w:r>
        <w:rPr>
          <w:sz w:val="24"/>
          <w:szCs w:val="24"/>
        </w:rPr>
        <w:t>, o</w:t>
      </w:r>
      <w:r w:rsidRPr="00296433">
        <w:rPr>
          <w:sz w:val="24"/>
          <w:szCs w:val="24"/>
        </w:rPr>
        <w:t xml:space="preserve"> garanție de origine </w:t>
      </w:r>
      <w:r>
        <w:rPr>
          <w:sz w:val="24"/>
          <w:szCs w:val="24"/>
        </w:rPr>
        <w:t xml:space="preserve">corespunde 1 MWh de energie </w:t>
      </w:r>
      <w:r w:rsidRPr="00296433">
        <w:rPr>
          <w:sz w:val="24"/>
          <w:szCs w:val="24"/>
        </w:rPr>
        <w:t>din surse regenerabile</w:t>
      </w:r>
      <w:r>
        <w:rPr>
          <w:sz w:val="24"/>
          <w:szCs w:val="24"/>
        </w:rPr>
        <w:t>, la efectuarea repartizării garanțiilor de origine în funcție de cota-parte</w:t>
      </w:r>
      <w:r w:rsidRPr="00296433">
        <w:t xml:space="preserve"> </w:t>
      </w:r>
      <w:r>
        <w:rPr>
          <w:sz w:val="24"/>
          <w:szCs w:val="24"/>
        </w:rPr>
        <w:t>deținută de furnizorii</w:t>
      </w:r>
      <w:r w:rsidRPr="00296433">
        <w:rPr>
          <w:sz w:val="24"/>
          <w:szCs w:val="24"/>
        </w:rPr>
        <w:t xml:space="preserve"> de energie electrică pe piaţa energiei electrice cu amănuntul</w:t>
      </w:r>
      <w:r w:rsidRPr="00273BB3">
        <w:rPr>
          <w:sz w:val="24"/>
          <w:szCs w:val="24"/>
        </w:rPr>
        <w:t xml:space="preserve">, </w:t>
      </w:r>
      <w:r w:rsidR="009E6EA3" w:rsidRPr="00273BB3">
        <w:rPr>
          <w:sz w:val="24"/>
          <w:szCs w:val="24"/>
        </w:rPr>
        <w:t>2</w:t>
      </w:r>
      <w:r w:rsidRPr="00273BB3">
        <w:rPr>
          <w:sz w:val="24"/>
          <w:szCs w:val="24"/>
        </w:rPr>
        <w:t xml:space="preserve"> garanț</w:t>
      </w:r>
      <w:r w:rsidR="009E6EA3" w:rsidRPr="00273BB3">
        <w:rPr>
          <w:sz w:val="24"/>
          <w:szCs w:val="24"/>
        </w:rPr>
        <w:t>ii</w:t>
      </w:r>
      <w:r w:rsidRPr="00273BB3">
        <w:rPr>
          <w:sz w:val="24"/>
          <w:szCs w:val="24"/>
        </w:rPr>
        <w:t xml:space="preserve"> de origine nu </w:t>
      </w:r>
      <w:r w:rsidR="00E465AA" w:rsidRPr="00273BB3">
        <w:rPr>
          <w:sz w:val="24"/>
          <w:szCs w:val="24"/>
        </w:rPr>
        <w:t>a</w:t>
      </w:r>
      <w:r w:rsidR="009E6EA3" w:rsidRPr="00273BB3">
        <w:rPr>
          <w:sz w:val="24"/>
          <w:szCs w:val="24"/>
        </w:rPr>
        <w:t>u</w:t>
      </w:r>
      <w:r w:rsidR="00E465AA" w:rsidRPr="00273BB3">
        <w:rPr>
          <w:sz w:val="24"/>
          <w:szCs w:val="24"/>
        </w:rPr>
        <w:t xml:space="preserve"> </w:t>
      </w:r>
      <w:r w:rsidRPr="00273BB3">
        <w:rPr>
          <w:sz w:val="24"/>
          <w:szCs w:val="24"/>
        </w:rPr>
        <w:t>putut fi repartizat</w:t>
      </w:r>
      <w:r w:rsidR="00273BB3" w:rsidRPr="00273BB3">
        <w:rPr>
          <w:sz w:val="24"/>
          <w:szCs w:val="24"/>
        </w:rPr>
        <w:t>e și vor</w:t>
      </w:r>
      <w:r w:rsidR="009E6EA3" w:rsidRPr="00273BB3">
        <w:rPr>
          <w:sz w:val="24"/>
          <w:szCs w:val="24"/>
        </w:rPr>
        <w:t xml:space="preserve"> fi luat</w:t>
      </w:r>
      <w:r w:rsidR="00273BB3" w:rsidRPr="00273BB3">
        <w:rPr>
          <w:sz w:val="24"/>
          <w:szCs w:val="24"/>
        </w:rPr>
        <w:t>e</w:t>
      </w:r>
      <w:r w:rsidR="005F63BA" w:rsidRPr="00273BB3">
        <w:rPr>
          <w:sz w:val="24"/>
          <w:szCs w:val="24"/>
        </w:rPr>
        <w:t xml:space="preserve"> în considerare la următoarea iterație.</w:t>
      </w:r>
    </w:p>
    <w:p w14:paraId="7EC5DFA0" w14:textId="42CACE97" w:rsidR="00D82186" w:rsidRDefault="00C24E62" w:rsidP="0037440F">
      <w:pPr>
        <w:pStyle w:val="Bodytext20"/>
        <w:spacing w:before="120" w:after="0" w:line="240" w:lineRule="auto"/>
        <w:ind w:firstLine="562"/>
        <w:rPr>
          <w:sz w:val="24"/>
          <w:szCs w:val="24"/>
        </w:rPr>
      </w:pPr>
      <w:r>
        <w:rPr>
          <w:sz w:val="24"/>
          <w:szCs w:val="24"/>
        </w:rPr>
        <w:t>Î</w:t>
      </w:r>
      <w:r w:rsidR="00A9595E">
        <w:rPr>
          <w:sz w:val="24"/>
          <w:szCs w:val="24"/>
        </w:rPr>
        <w:t xml:space="preserve">n scopul respectării prevederilor art. </w:t>
      </w:r>
      <w:r w:rsidR="00A9595E" w:rsidRPr="00A9595E">
        <w:rPr>
          <w:sz w:val="24"/>
          <w:szCs w:val="24"/>
        </w:rPr>
        <w:t>32</w:t>
      </w:r>
      <w:r w:rsidR="00A9595E" w:rsidRPr="00A9595E">
        <w:rPr>
          <w:sz w:val="24"/>
          <w:szCs w:val="24"/>
          <w:vertAlign w:val="superscript"/>
        </w:rPr>
        <w:t>1</w:t>
      </w:r>
      <w:r w:rsidR="00A9595E" w:rsidRPr="00A9595E">
        <w:rPr>
          <w:sz w:val="24"/>
          <w:szCs w:val="24"/>
        </w:rPr>
        <w:t>, alin. (</w:t>
      </w:r>
      <w:r w:rsidR="0098454E">
        <w:rPr>
          <w:sz w:val="24"/>
          <w:szCs w:val="24"/>
        </w:rPr>
        <w:t>4</w:t>
      </w:r>
      <w:r w:rsidR="00A9595E" w:rsidRPr="00A9595E">
        <w:rPr>
          <w:sz w:val="24"/>
          <w:szCs w:val="24"/>
        </w:rPr>
        <w:t xml:space="preserve">) din Legea nr. 10/2016 </w:t>
      </w:r>
      <w:r w:rsidR="00A9595E">
        <w:rPr>
          <w:sz w:val="24"/>
          <w:szCs w:val="24"/>
        </w:rPr>
        <w:t xml:space="preserve">și pct. </w:t>
      </w:r>
      <w:r w:rsidR="0098454E">
        <w:rPr>
          <w:sz w:val="24"/>
          <w:szCs w:val="24"/>
        </w:rPr>
        <w:t xml:space="preserve">66 </w:t>
      </w:r>
      <w:r w:rsidR="00A9595E">
        <w:rPr>
          <w:sz w:val="24"/>
          <w:szCs w:val="24"/>
        </w:rPr>
        <w:t xml:space="preserve">din </w:t>
      </w:r>
      <w:r w:rsidR="00A9595E" w:rsidRPr="00A9595E">
        <w:rPr>
          <w:sz w:val="24"/>
          <w:szCs w:val="24"/>
        </w:rPr>
        <w:t>Regulamentul nr. 402/2025</w:t>
      </w:r>
      <w:r w:rsidR="00A9595E">
        <w:rPr>
          <w:sz w:val="24"/>
          <w:szCs w:val="24"/>
        </w:rPr>
        <w:t xml:space="preserve">, </w:t>
      </w:r>
      <w:r w:rsidR="00D82186" w:rsidRPr="00600F5A">
        <w:rPr>
          <w:sz w:val="24"/>
          <w:szCs w:val="24"/>
        </w:rPr>
        <w:t>se impune necesitatea</w:t>
      </w:r>
      <w:r w:rsidR="00135123" w:rsidRPr="00600F5A">
        <w:rPr>
          <w:sz w:val="24"/>
          <w:szCs w:val="24"/>
        </w:rPr>
        <w:t xml:space="preserve"> aprobării </w:t>
      </w:r>
      <w:r w:rsidR="00600F5A" w:rsidRPr="00600F5A">
        <w:rPr>
          <w:sz w:val="24"/>
          <w:szCs w:val="24"/>
        </w:rPr>
        <w:t>hotărârii</w:t>
      </w:r>
      <w:r w:rsidR="00D82186" w:rsidRPr="00600F5A">
        <w:rPr>
          <w:sz w:val="24"/>
          <w:szCs w:val="24"/>
        </w:rPr>
        <w:t xml:space="preserve"> </w:t>
      </w:r>
      <w:r w:rsidR="00600F5A" w:rsidRPr="00600F5A">
        <w:rPr>
          <w:sz w:val="24"/>
          <w:szCs w:val="24"/>
        </w:rPr>
        <w:t xml:space="preserve">privind </w:t>
      </w:r>
      <w:r w:rsidRPr="00C24E62">
        <w:rPr>
          <w:sz w:val="24"/>
          <w:szCs w:val="24"/>
        </w:rPr>
        <w:t>transferul garanțiil</w:t>
      </w:r>
      <w:r>
        <w:rPr>
          <w:sz w:val="24"/>
          <w:szCs w:val="24"/>
        </w:rPr>
        <w:t xml:space="preserve">or de origine necomercializate </w:t>
      </w:r>
      <w:r w:rsidRPr="00C24E62">
        <w:rPr>
          <w:sz w:val="24"/>
          <w:szCs w:val="24"/>
        </w:rPr>
        <w:t>de către furnizorul central de energie electrică</w:t>
      </w:r>
      <w:r>
        <w:rPr>
          <w:sz w:val="24"/>
          <w:szCs w:val="24"/>
        </w:rPr>
        <w:t>.</w:t>
      </w:r>
    </w:p>
    <w:p w14:paraId="7C2CF492" w14:textId="77777777" w:rsidR="0034633C" w:rsidRDefault="0034633C" w:rsidP="0034633C">
      <w:pPr>
        <w:tabs>
          <w:tab w:val="left" w:pos="0"/>
          <w:tab w:val="num" w:pos="426"/>
          <w:tab w:val="center" w:pos="4677"/>
          <w:tab w:val="right" w:pos="9355"/>
        </w:tabs>
        <w:rPr>
          <w:rFonts w:ascii="Times New Roman" w:hAnsi="Times New Roman"/>
          <w:b/>
          <w:i/>
        </w:rPr>
      </w:pPr>
    </w:p>
    <w:p w14:paraId="5C923022" w14:textId="77777777" w:rsidR="0034633C" w:rsidRDefault="0034633C" w:rsidP="0034633C">
      <w:pPr>
        <w:tabs>
          <w:tab w:val="left" w:pos="0"/>
          <w:tab w:val="num" w:pos="426"/>
          <w:tab w:val="center" w:pos="4677"/>
          <w:tab w:val="right" w:pos="9355"/>
        </w:tabs>
        <w:rPr>
          <w:rFonts w:ascii="Times New Roman" w:hAnsi="Times New Roman"/>
          <w:b/>
          <w:i/>
        </w:rPr>
      </w:pPr>
    </w:p>
    <w:sectPr w:rsidR="0034633C">
      <w:pgSz w:w="11900" w:h="16840"/>
      <w:pgMar w:top="934" w:right="793" w:bottom="1308" w:left="137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844E" w14:textId="77777777" w:rsidR="002756BE" w:rsidRDefault="002756BE">
      <w:r>
        <w:separator/>
      </w:r>
    </w:p>
  </w:endnote>
  <w:endnote w:type="continuationSeparator" w:id="0">
    <w:p w14:paraId="3A339C6E" w14:textId="77777777" w:rsidR="002756BE" w:rsidRDefault="0027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EA2F8" w14:textId="77777777" w:rsidR="002756BE" w:rsidRDefault="002756BE"/>
  </w:footnote>
  <w:footnote w:type="continuationSeparator" w:id="0">
    <w:p w14:paraId="58C8E368" w14:textId="77777777" w:rsidR="002756BE" w:rsidRDefault="002756B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2F29"/>
    <w:multiLevelType w:val="hybridMultilevel"/>
    <w:tmpl w:val="4B824FBC"/>
    <w:lvl w:ilvl="0" w:tplc="86480378">
      <w:start w:val="1"/>
      <w:numFmt w:val="decimal"/>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D004FFD"/>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 w15:restartNumberingAfterBreak="0">
    <w:nsid w:val="2668273D"/>
    <w:multiLevelType w:val="hybridMultilevel"/>
    <w:tmpl w:val="4E78BDD4"/>
    <w:lvl w:ilvl="0" w:tplc="B9162DC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 w15:restartNumberingAfterBreak="0">
    <w:nsid w:val="39FB0ECF"/>
    <w:multiLevelType w:val="hybridMultilevel"/>
    <w:tmpl w:val="8F4AB502"/>
    <w:lvl w:ilvl="0" w:tplc="04180011">
      <w:start w:val="1"/>
      <w:numFmt w:val="decimal"/>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4" w15:restartNumberingAfterBreak="0">
    <w:nsid w:val="45C60A84"/>
    <w:multiLevelType w:val="hybridMultilevel"/>
    <w:tmpl w:val="953CB878"/>
    <w:lvl w:ilvl="0" w:tplc="EAF4270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 w15:restartNumberingAfterBreak="0">
    <w:nsid w:val="48D37B9D"/>
    <w:multiLevelType w:val="hybridMultilevel"/>
    <w:tmpl w:val="93081C90"/>
    <w:lvl w:ilvl="0" w:tplc="60C280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495B6153"/>
    <w:multiLevelType w:val="multilevel"/>
    <w:tmpl w:val="E564F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F0774B"/>
    <w:multiLevelType w:val="hybridMultilevel"/>
    <w:tmpl w:val="9548603E"/>
    <w:lvl w:ilvl="0" w:tplc="8EDAEC9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8" w15:restartNumberingAfterBreak="0">
    <w:nsid w:val="52B07B2C"/>
    <w:multiLevelType w:val="hybridMultilevel"/>
    <w:tmpl w:val="5B2400A6"/>
    <w:lvl w:ilvl="0" w:tplc="7E64233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9" w15:restartNumberingAfterBreak="0">
    <w:nsid w:val="5AFD6D86"/>
    <w:multiLevelType w:val="multilevel"/>
    <w:tmpl w:val="E0DCEDD8"/>
    <w:lvl w:ilvl="0">
      <w:start w:val="1"/>
      <w:numFmt w:val="lowerLetter"/>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8F68B6"/>
    <w:multiLevelType w:val="hybridMultilevel"/>
    <w:tmpl w:val="6CF69350"/>
    <w:lvl w:ilvl="0" w:tplc="EE70FF9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9520FE0"/>
    <w:multiLevelType w:val="hybridMultilevel"/>
    <w:tmpl w:val="F4700160"/>
    <w:lvl w:ilvl="0" w:tplc="4E0461BC">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num w:numId="1">
    <w:abstractNumId w:val="6"/>
  </w:num>
  <w:num w:numId="2">
    <w:abstractNumId w:val="9"/>
  </w:num>
  <w:num w:numId="3">
    <w:abstractNumId w:val="3"/>
  </w:num>
  <w:num w:numId="4">
    <w:abstractNumId w:val="2"/>
  </w:num>
  <w:num w:numId="5">
    <w:abstractNumId w:val="7"/>
  </w:num>
  <w:num w:numId="6">
    <w:abstractNumId w:val="4"/>
  </w:num>
  <w:num w:numId="7">
    <w:abstractNumId w:val="8"/>
  </w:num>
  <w:num w:numId="8">
    <w:abstractNumId w:val="11"/>
  </w:num>
  <w:num w:numId="9">
    <w:abstractNumId w:val="1"/>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0B"/>
    <w:rsid w:val="00007864"/>
    <w:rsid w:val="00011EB5"/>
    <w:rsid w:val="00015702"/>
    <w:rsid w:val="000163C2"/>
    <w:rsid w:val="0002061E"/>
    <w:rsid w:val="00027960"/>
    <w:rsid w:val="000307E7"/>
    <w:rsid w:val="00035FEF"/>
    <w:rsid w:val="0004047B"/>
    <w:rsid w:val="000548DE"/>
    <w:rsid w:val="00063806"/>
    <w:rsid w:val="00063821"/>
    <w:rsid w:val="0007560A"/>
    <w:rsid w:val="000824D8"/>
    <w:rsid w:val="000850DD"/>
    <w:rsid w:val="000946BE"/>
    <w:rsid w:val="000A64EF"/>
    <w:rsid w:val="000B037D"/>
    <w:rsid w:val="000B0A02"/>
    <w:rsid w:val="000D1D36"/>
    <w:rsid w:val="000D7440"/>
    <w:rsid w:val="00106D74"/>
    <w:rsid w:val="001110CD"/>
    <w:rsid w:val="001141D4"/>
    <w:rsid w:val="00135123"/>
    <w:rsid w:val="00136FB2"/>
    <w:rsid w:val="00141062"/>
    <w:rsid w:val="00144103"/>
    <w:rsid w:val="00153495"/>
    <w:rsid w:val="00156D26"/>
    <w:rsid w:val="00171B15"/>
    <w:rsid w:val="00181C15"/>
    <w:rsid w:val="00185D64"/>
    <w:rsid w:val="001861EE"/>
    <w:rsid w:val="001A6635"/>
    <w:rsid w:val="001C385E"/>
    <w:rsid w:val="001C3DC9"/>
    <w:rsid w:val="001C4035"/>
    <w:rsid w:val="001C76A0"/>
    <w:rsid w:val="001D2950"/>
    <w:rsid w:val="001E4C73"/>
    <w:rsid w:val="001F2357"/>
    <w:rsid w:val="001F54F0"/>
    <w:rsid w:val="00202597"/>
    <w:rsid w:val="00205A5D"/>
    <w:rsid w:val="00220495"/>
    <w:rsid w:val="00225DE2"/>
    <w:rsid w:val="00233A28"/>
    <w:rsid w:val="00236EF3"/>
    <w:rsid w:val="00240746"/>
    <w:rsid w:val="002408C7"/>
    <w:rsid w:val="00251BC5"/>
    <w:rsid w:val="002551A4"/>
    <w:rsid w:val="00255E0E"/>
    <w:rsid w:val="00256635"/>
    <w:rsid w:val="00271490"/>
    <w:rsid w:val="00273BB3"/>
    <w:rsid w:val="002756BE"/>
    <w:rsid w:val="00285C6C"/>
    <w:rsid w:val="00291229"/>
    <w:rsid w:val="002940DE"/>
    <w:rsid w:val="00296433"/>
    <w:rsid w:val="002B3239"/>
    <w:rsid w:val="002B4938"/>
    <w:rsid w:val="002C275C"/>
    <w:rsid w:val="002C5D17"/>
    <w:rsid w:val="002D0346"/>
    <w:rsid w:val="002E55E3"/>
    <w:rsid w:val="002F0BA5"/>
    <w:rsid w:val="00303EA1"/>
    <w:rsid w:val="003070D9"/>
    <w:rsid w:val="00311253"/>
    <w:rsid w:val="00327739"/>
    <w:rsid w:val="0034633C"/>
    <w:rsid w:val="00357C12"/>
    <w:rsid w:val="00361DFF"/>
    <w:rsid w:val="0037440F"/>
    <w:rsid w:val="00392A20"/>
    <w:rsid w:val="003B38BA"/>
    <w:rsid w:val="003B5F36"/>
    <w:rsid w:val="003C35CA"/>
    <w:rsid w:val="003C4B32"/>
    <w:rsid w:val="003D5F22"/>
    <w:rsid w:val="003D5FA0"/>
    <w:rsid w:val="003D6C03"/>
    <w:rsid w:val="003F67C2"/>
    <w:rsid w:val="003F79CC"/>
    <w:rsid w:val="004067BC"/>
    <w:rsid w:val="00412D4C"/>
    <w:rsid w:val="00426188"/>
    <w:rsid w:val="00427819"/>
    <w:rsid w:val="0043538D"/>
    <w:rsid w:val="004460E3"/>
    <w:rsid w:val="00446171"/>
    <w:rsid w:val="004748B1"/>
    <w:rsid w:val="00474969"/>
    <w:rsid w:val="0049420D"/>
    <w:rsid w:val="004962E6"/>
    <w:rsid w:val="004C4A09"/>
    <w:rsid w:val="004D0FF5"/>
    <w:rsid w:val="004D1D43"/>
    <w:rsid w:val="004F47F9"/>
    <w:rsid w:val="0050455B"/>
    <w:rsid w:val="00504E82"/>
    <w:rsid w:val="00505FF8"/>
    <w:rsid w:val="00510228"/>
    <w:rsid w:val="00523C56"/>
    <w:rsid w:val="0052597F"/>
    <w:rsid w:val="00532B66"/>
    <w:rsid w:val="00544821"/>
    <w:rsid w:val="005478F2"/>
    <w:rsid w:val="00553949"/>
    <w:rsid w:val="005679E3"/>
    <w:rsid w:val="0057141C"/>
    <w:rsid w:val="00576E75"/>
    <w:rsid w:val="005775D5"/>
    <w:rsid w:val="00581A9C"/>
    <w:rsid w:val="00595D6B"/>
    <w:rsid w:val="00597D9C"/>
    <w:rsid w:val="005A5067"/>
    <w:rsid w:val="005A5477"/>
    <w:rsid w:val="005E0783"/>
    <w:rsid w:val="005E0948"/>
    <w:rsid w:val="005E33BB"/>
    <w:rsid w:val="005E4A7F"/>
    <w:rsid w:val="005F63BA"/>
    <w:rsid w:val="00600F5A"/>
    <w:rsid w:val="00606305"/>
    <w:rsid w:val="00610106"/>
    <w:rsid w:val="00613AA5"/>
    <w:rsid w:val="00622E83"/>
    <w:rsid w:val="0062327B"/>
    <w:rsid w:val="006315A1"/>
    <w:rsid w:val="006319C6"/>
    <w:rsid w:val="00633115"/>
    <w:rsid w:val="00633367"/>
    <w:rsid w:val="00635E10"/>
    <w:rsid w:val="00636883"/>
    <w:rsid w:val="00645103"/>
    <w:rsid w:val="00645B78"/>
    <w:rsid w:val="00657B1C"/>
    <w:rsid w:val="00663E48"/>
    <w:rsid w:val="006648CB"/>
    <w:rsid w:val="00680F13"/>
    <w:rsid w:val="006B2335"/>
    <w:rsid w:val="006B62CC"/>
    <w:rsid w:val="006B7546"/>
    <w:rsid w:val="006C5DAB"/>
    <w:rsid w:val="006C62E3"/>
    <w:rsid w:val="006D3F35"/>
    <w:rsid w:val="006F6078"/>
    <w:rsid w:val="00700F8A"/>
    <w:rsid w:val="0072368D"/>
    <w:rsid w:val="00723A4C"/>
    <w:rsid w:val="00725625"/>
    <w:rsid w:val="00726CBB"/>
    <w:rsid w:val="00750A22"/>
    <w:rsid w:val="00761E5F"/>
    <w:rsid w:val="00773403"/>
    <w:rsid w:val="007951E8"/>
    <w:rsid w:val="00796834"/>
    <w:rsid w:val="007A30E1"/>
    <w:rsid w:val="007A5722"/>
    <w:rsid w:val="007A5929"/>
    <w:rsid w:val="007B2104"/>
    <w:rsid w:val="007C32A7"/>
    <w:rsid w:val="007C7991"/>
    <w:rsid w:val="007D2A0B"/>
    <w:rsid w:val="007E498F"/>
    <w:rsid w:val="007F1E81"/>
    <w:rsid w:val="008000BE"/>
    <w:rsid w:val="00843DE1"/>
    <w:rsid w:val="008648D7"/>
    <w:rsid w:val="00874080"/>
    <w:rsid w:val="008855E4"/>
    <w:rsid w:val="0089465B"/>
    <w:rsid w:val="008957ED"/>
    <w:rsid w:val="008B05D5"/>
    <w:rsid w:val="008C417C"/>
    <w:rsid w:val="008D29DA"/>
    <w:rsid w:val="008D2D01"/>
    <w:rsid w:val="008F2C3D"/>
    <w:rsid w:val="008F391A"/>
    <w:rsid w:val="008F7B7F"/>
    <w:rsid w:val="00902874"/>
    <w:rsid w:val="00903959"/>
    <w:rsid w:val="00920F5F"/>
    <w:rsid w:val="00925D55"/>
    <w:rsid w:val="0092645A"/>
    <w:rsid w:val="00926BEB"/>
    <w:rsid w:val="00927056"/>
    <w:rsid w:val="0093100D"/>
    <w:rsid w:val="00932155"/>
    <w:rsid w:val="009342A9"/>
    <w:rsid w:val="009342CF"/>
    <w:rsid w:val="00940607"/>
    <w:rsid w:val="009430D8"/>
    <w:rsid w:val="00972F09"/>
    <w:rsid w:val="009753E7"/>
    <w:rsid w:val="0098454E"/>
    <w:rsid w:val="00997876"/>
    <w:rsid w:val="009A29EF"/>
    <w:rsid w:val="009A701D"/>
    <w:rsid w:val="009B505C"/>
    <w:rsid w:val="009C577D"/>
    <w:rsid w:val="009C794B"/>
    <w:rsid w:val="009D4E55"/>
    <w:rsid w:val="009E24DD"/>
    <w:rsid w:val="009E2F6A"/>
    <w:rsid w:val="009E6EA3"/>
    <w:rsid w:val="00A00995"/>
    <w:rsid w:val="00A0577F"/>
    <w:rsid w:val="00A14D8D"/>
    <w:rsid w:val="00A2095C"/>
    <w:rsid w:val="00A21873"/>
    <w:rsid w:val="00A22459"/>
    <w:rsid w:val="00A24B65"/>
    <w:rsid w:val="00A3010B"/>
    <w:rsid w:val="00A30CC8"/>
    <w:rsid w:val="00A30E3F"/>
    <w:rsid w:val="00A3714B"/>
    <w:rsid w:val="00A40C7C"/>
    <w:rsid w:val="00A43154"/>
    <w:rsid w:val="00A55177"/>
    <w:rsid w:val="00A7243A"/>
    <w:rsid w:val="00A74227"/>
    <w:rsid w:val="00A90FB5"/>
    <w:rsid w:val="00A9595E"/>
    <w:rsid w:val="00A95FD6"/>
    <w:rsid w:val="00AA3463"/>
    <w:rsid w:val="00AB52BD"/>
    <w:rsid w:val="00AB7314"/>
    <w:rsid w:val="00AD1610"/>
    <w:rsid w:val="00AE0717"/>
    <w:rsid w:val="00B012B9"/>
    <w:rsid w:val="00B02333"/>
    <w:rsid w:val="00B05C87"/>
    <w:rsid w:val="00B136E0"/>
    <w:rsid w:val="00B27AE6"/>
    <w:rsid w:val="00B27B29"/>
    <w:rsid w:val="00B4218C"/>
    <w:rsid w:val="00B47383"/>
    <w:rsid w:val="00B55184"/>
    <w:rsid w:val="00B6308F"/>
    <w:rsid w:val="00B93A4C"/>
    <w:rsid w:val="00BB5638"/>
    <w:rsid w:val="00BB5D20"/>
    <w:rsid w:val="00BC04F7"/>
    <w:rsid w:val="00BC2641"/>
    <w:rsid w:val="00BD1922"/>
    <w:rsid w:val="00BD23AD"/>
    <w:rsid w:val="00BD39DE"/>
    <w:rsid w:val="00BE34AE"/>
    <w:rsid w:val="00C041C1"/>
    <w:rsid w:val="00C130DB"/>
    <w:rsid w:val="00C132F1"/>
    <w:rsid w:val="00C14C02"/>
    <w:rsid w:val="00C24E62"/>
    <w:rsid w:val="00C26298"/>
    <w:rsid w:val="00C45344"/>
    <w:rsid w:val="00C473D1"/>
    <w:rsid w:val="00C518D1"/>
    <w:rsid w:val="00C630AC"/>
    <w:rsid w:val="00C667EE"/>
    <w:rsid w:val="00C67EF0"/>
    <w:rsid w:val="00C91748"/>
    <w:rsid w:val="00CA0C51"/>
    <w:rsid w:val="00CB257F"/>
    <w:rsid w:val="00CB2D47"/>
    <w:rsid w:val="00CC6577"/>
    <w:rsid w:val="00CD0ED7"/>
    <w:rsid w:val="00CD56FA"/>
    <w:rsid w:val="00CD6A89"/>
    <w:rsid w:val="00CE1850"/>
    <w:rsid w:val="00CE2613"/>
    <w:rsid w:val="00CE7130"/>
    <w:rsid w:val="00CF5B6B"/>
    <w:rsid w:val="00D108B2"/>
    <w:rsid w:val="00D21824"/>
    <w:rsid w:val="00D51C3D"/>
    <w:rsid w:val="00D53260"/>
    <w:rsid w:val="00D7244B"/>
    <w:rsid w:val="00D750CD"/>
    <w:rsid w:val="00D76B1C"/>
    <w:rsid w:val="00D8093C"/>
    <w:rsid w:val="00D82186"/>
    <w:rsid w:val="00D82AA7"/>
    <w:rsid w:val="00D87300"/>
    <w:rsid w:val="00D97B87"/>
    <w:rsid w:val="00DC2EAC"/>
    <w:rsid w:val="00DD5510"/>
    <w:rsid w:val="00DF1169"/>
    <w:rsid w:val="00E126A0"/>
    <w:rsid w:val="00E30A16"/>
    <w:rsid w:val="00E34467"/>
    <w:rsid w:val="00E3723D"/>
    <w:rsid w:val="00E419C4"/>
    <w:rsid w:val="00E458DD"/>
    <w:rsid w:val="00E465AA"/>
    <w:rsid w:val="00E52895"/>
    <w:rsid w:val="00E55FD5"/>
    <w:rsid w:val="00E76560"/>
    <w:rsid w:val="00E83A11"/>
    <w:rsid w:val="00EA3BEE"/>
    <w:rsid w:val="00ED79EF"/>
    <w:rsid w:val="00EE0FF0"/>
    <w:rsid w:val="00EE1FEE"/>
    <w:rsid w:val="00EE57F2"/>
    <w:rsid w:val="00EF0762"/>
    <w:rsid w:val="00EF17D6"/>
    <w:rsid w:val="00F15257"/>
    <w:rsid w:val="00F16DD8"/>
    <w:rsid w:val="00F17ED6"/>
    <w:rsid w:val="00F23CE3"/>
    <w:rsid w:val="00F25E77"/>
    <w:rsid w:val="00F274D6"/>
    <w:rsid w:val="00F3081E"/>
    <w:rsid w:val="00F373DF"/>
    <w:rsid w:val="00F416FB"/>
    <w:rsid w:val="00F5205D"/>
    <w:rsid w:val="00F64910"/>
    <w:rsid w:val="00F8603B"/>
    <w:rsid w:val="00F90B0A"/>
    <w:rsid w:val="00F9436D"/>
    <w:rsid w:val="00FB1BC7"/>
    <w:rsid w:val="00FC271D"/>
    <w:rsid w:val="00FE36F2"/>
    <w:rsid w:val="00FE7CCE"/>
    <w:rsid w:val="00FF59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3F61"/>
  <w15:docId w15:val="{233D3794-D364-4E78-B77C-0AF21F12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2"/>
      <w:szCs w:val="22"/>
      <w:u w:val="single"/>
      <w:lang w:val="ro-RO" w:eastAsia="ro-RO" w:bidi="ro-RO"/>
    </w:rPr>
  </w:style>
  <w:style w:type="paragraph" w:customStyle="1" w:styleId="Heading10">
    <w:name w:val="Heading #1"/>
    <w:basedOn w:val="Normal"/>
    <w:link w:val="Heading1"/>
    <w:pPr>
      <w:shd w:val="clear" w:color="auto" w:fill="FFFFFF"/>
      <w:spacing w:after="720" w:line="0" w:lineRule="atLeast"/>
      <w:jc w:val="right"/>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spacing w:before="360" w:after="360" w:line="322" w:lineRule="exact"/>
    </w:pPr>
    <w:rPr>
      <w:rFonts w:ascii="Times New Roman" w:eastAsia="Times New Roman" w:hAnsi="Times New Roman" w:cs="Times New Roman"/>
      <w:i/>
      <w:iCs/>
      <w:sz w:val="22"/>
      <w:szCs w:val="22"/>
    </w:rPr>
  </w:style>
  <w:style w:type="paragraph" w:customStyle="1" w:styleId="Bodytext20">
    <w:name w:val="Body text (2)"/>
    <w:basedOn w:val="Normal"/>
    <w:link w:val="Bodytext2"/>
    <w:pPr>
      <w:shd w:val="clear" w:color="auto" w:fill="FFFFFF"/>
      <w:spacing w:before="360" w:after="60" w:line="336" w:lineRule="exac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20"/>
      <w:szCs w:val="20"/>
    </w:rPr>
  </w:style>
  <w:style w:type="character" w:customStyle="1" w:styleId="Bodytext712pt">
    <w:name w:val="Body text (7) + 12 pt"/>
    <w:rsid w:val="00236EF3"/>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o-RO" w:eastAsia="ro-RO" w:bidi="ro-RO"/>
    </w:rPr>
  </w:style>
  <w:style w:type="character" w:customStyle="1" w:styleId="Bodytext7Bold">
    <w:name w:val="Body text (7) + Bold"/>
    <w:rsid w:val="00236EF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o-RO" w:eastAsia="ro-RO" w:bidi="ro-RO"/>
    </w:rPr>
  </w:style>
  <w:style w:type="character" w:customStyle="1" w:styleId="Bodytext78pt">
    <w:name w:val="Body text (7) + 8 pt"/>
    <w:aliases w:val="Not Italic,Spacing 0 pt"/>
    <w:rsid w:val="00236EF3"/>
    <w:rPr>
      <w:rFonts w:ascii="Times New Roman" w:eastAsia="Times New Roman" w:hAnsi="Times New Roman" w:cs="Times New Roman" w:hint="default"/>
      <w:b w:val="0"/>
      <w:bCs w:val="0"/>
      <w:i/>
      <w:iCs/>
      <w:smallCaps w:val="0"/>
      <w:strike w:val="0"/>
      <w:dstrike w:val="0"/>
      <w:color w:val="000000"/>
      <w:spacing w:val="10"/>
      <w:w w:val="100"/>
      <w:position w:val="0"/>
      <w:sz w:val="16"/>
      <w:szCs w:val="16"/>
      <w:u w:val="none"/>
      <w:effect w:val="none"/>
      <w:lang w:val="ro-RO" w:eastAsia="ro-RO" w:bidi="ro-RO"/>
    </w:rPr>
  </w:style>
  <w:style w:type="paragraph" w:styleId="Header">
    <w:name w:val="header"/>
    <w:basedOn w:val="Normal"/>
    <w:link w:val="HeaderChar"/>
    <w:uiPriority w:val="99"/>
    <w:unhideWhenUsed/>
    <w:rsid w:val="00F373DF"/>
    <w:pPr>
      <w:tabs>
        <w:tab w:val="center" w:pos="4680"/>
        <w:tab w:val="right" w:pos="9360"/>
      </w:tabs>
    </w:pPr>
  </w:style>
  <w:style w:type="character" w:customStyle="1" w:styleId="HeaderChar">
    <w:name w:val="Header Char"/>
    <w:basedOn w:val="DefaultParagraphFont"/>
    <w:link w:val="Header"/>
    <w:uiPriority w:val="99"/>
    <w:rsid w:val="00F373DF"/>
    <w:rPr>
      <w:color w:val="000000"/>
    </w:rPr>
  </w:style>
  <w:style w:type="paragraph" w:styleId="Footer">
    <w:name w:val="footer"/>
    <w:basedOn w:val="Normal"/>
    <w:link w:val="FooterChar"/>
    <w:uiPriority w:val="99"/>
    <w:unhideWhenUsed/>
    <w:rsid w:val="00F373DF"/>
    <w:pPr>
      <w:tabs>
        <w:tab w:val="center" w:pos="4680"/>
        <w:tab w:val="right" w:pos="9360"/>
      </w:tabs>
    </w:pPr>
  </w:style>
  <w:style w:type="character" w:customStyle="1" w:styleId="FooterChar">
    <w:name w:val="Footer Char"/>
    <w:basedOn w:val="DefaultParagraphFont"/>
    <w:link w:val="Footer"/>
    <w:uiPriority w:val="99"/>
    <w:rsid w:val="00F373DF"/>
    <w:rPr>
      <w:color w:val="000000"/>
    </w:rPr>
  </w:style>
  <w:style w:type="paragraph" w:styleId="ListParagraph">
    <w:name w:val="List Paragraph"/>
    <w:basedOn w:val="Normal"/>
    <w:uiPriority w:val="34"/>
    <w:qFormat/>
    <w:rsid w:val="00510228"/>
    <w:pPr>
      <w:widowControl/>
      <w:spacing w:after="200" w:line="276" w:lineRule="auto"/>
      <w:ind w:left="720"/>
      <w:contextualSpacing/>
    </w:pPr>
    <w:rPr>
      <w:rFonts w:ascii="Calibri" w:eastAsia="SimSun" w:hAnsi="Calibri" w:cs="Times New Roman"/>
      <w:color w:val="auto"/>
      <w:sz w:val="22"/>
      <w:szCs w:val="22"/>
      <w:lang w:val="en-US" w:eastAsia="zh-CN" w:bidi="ar-SA"/>
    </w:rPr>
  </w:style>
  <w:style w:type="paragraph" w:styleId="BalloonText">
    <w:name w:val="Balloon Text"/>
    <w:basedOn w:val="Normal"/>
    <w:link w:val="BalloonTextChar"/>
    <w:uiPriority w:val="99"/>
    <w:semiHidden/>
    <w:unhideWhenUsed/>
    <w:rsid w:val="0090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9"/>
    <w:rPr>
      <w:rFonts w:ascii="Segoe UI" w:hAnsi="Segoe UI" w:cs="Segoe UI"/>
      <w:color w:val="000000"/>
      <w:sz w:val="18"/>
      <w:szCs w:val="18"/>
    </w:rPr>
  </w:style>
  <w:style w:type="paragraph" w:styleId="NormalWeb">
    <w:name w:val="Normal (Web)"/>
    <w:basedOn w:val="Normal"/>
    <w:uiPriority w:val="99"/>
    <w:unhideWhenUsed/>
    <w:rsid w:val="00A7243A"/>
    <w:pPr>
      <w:widowControl/>
      <w:ind w:firstLine="567"/>
      <w:jc w:val="both"/>
    </w:pPr>
    <w:rPr>
      <w:rFonts w:ascii="Times New Roman" w:eastAsiaTheme="minorEastAsia" w:hAnsi="Times New Roman" w:cs="Times New Roman"/>
      <w:color w:val="auto"/>
      <w:lang w:val="en-US" w:eastAsia="en-US" w:bidi="ar-SA"/>
    </w:rPr>
  </w:style>
  <w:style w:type="character" w:styleId="CommentReference">
    <w:name w:val="annotation reference"/>
    <w:basedOn w:val="DefaultParagraphFont"/>
    <w:uiPriority w:val="99"/>
    <w:semiHidden/>
    <w:unhideWhenUsed/>
    <w:rsid w:val="00205A5D"/>
    <w:rPr>
      <w:sz w:val="16"/>
      <w:szCs w:val="16"/>
    </w:rPr>
  </w:style>
  <w:style w:type="paragraph" w:styleId="CommentText">
    <w:name w:val="annotation text"/>
    <w:basedOn w:val="Normal"/>
    <w:link w:val="CommentTextChar"/>
    <w:uiPriority w:val="99"/>
    <w:semiHidden/>
    <w:unhideWhenUsed/>
    <w:rsid w:val="00205A5D"/>
    <w:rPr>
      <w:sz w:val="20"/>
      <w:szCs w:val="20"/>
    </w:rPr>
  </w:style>
  <w:style w:type="character" w:customStyle="1" w:styleId="CommentTextChar">
    <w:name w:val="Comment Text Char"/>
    <w:basedOn w:val="DefaultParagraphFont"/>
    <w:link w:val="CommentText"/>
    <w:uiPriority w:val="99"/>
    <w:semiHidden/>
    <w:rsid w:val="00205A5D"/>
    <w:rPr>
      <w:color w:val="000000"/>
      <w:sz w:val="20"/>
      <w:szCs w:val="20"/>
    </w:rPr>
  </w:style>
  <w:style w:type="paragraph" w:styleId="CommentSubject">
    <w:name w:val="annotation subject"/>
    <w:basedOn w:val="CommentText"/>
    <w:next w:val="CommentText"/>
    <w:link w:val="CommentSubjectChar"/>
    <w:uiPriority w:val="99"/>
    <w:semiHidden/>
    <w:unhideWhenUsed/>
    <w:rsid w:val="00205A5D"/>
    <w:rPr>
      <w:b/>
      <w:bCs/>
    </w:rPr>
  </w:style>
  <w:style w:type="character" w:customStyle="1" w:styleId="CommentSubjectChar">
    <w:name w:val="Comment Subject Char"/>
    <w:basedOn w:val="CommentTextChar"/>
    <w:link w:val="CommentSubject"/>
    <w:uiPriority w:val="99"/>
    <w:semiHidden/>
    <w:rsid w:val="00205A5D"/>
    <w:rPr>
      <w:b/>
      <w:bCs/>
      <w:color w:val="000000"/>
      <w:sz w:val="20"/>
      <w:szCs w:val="20"/>
    </w:rPr>
  </w:style>
  <w:style w:type="table" w:styleId="TableGrid">
    <w:name w:val="Table Grid"/>
    <w:basedOn w:val="TableNormal"/>
    <w:uiPriority w:val="59"/>
    <w:rsid w:val="00623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901">
      <w:bodyDiv w:val="1"/>
      <w:marLeft w:val="0"/>
      <w:marRight w:val="0"/>
      <w:marTop w:val="0"/>
      <w:marBottom w:val="0"/>
      <w:divBdr>
        <w:top w:val="none" w:sz="0" w:space="0" w:color="auto"/>
        <w:left w:val="none" w:sz="0" w:space="0" w:color="auto"/>
        <w:bottom w:val="none" w:sz="0" w:space="0" w:color="auto"/>
        <w:right w:val="none" w:sz="0" w:space="0" w:color="auto"/>
      </w:divBdr>
    </w:div>
    <w:div w:id="263148574">
      <w:bodyDiv w:val="1"/>
      <w:marLeft w:val="0"/>
      <w:marRight w:val="0"/>
      <w:marTop w:val="0"/>
      <w:marBottom w:val="0"/>
      <w:divBdr>
        <w:top w:val="none" w:sz="0" w:space="0" w:color="auto"/>
        <w:left w:val="none" w:sz="0" w:space="0" w:color="auto"/>
        <w:bottom w:val="none" w:sz="0" w:space="0" w:color="auto"/>
        <w:right w:val="none" w:sz="0" w:space="0" w:color="auto"/>
      </w:divBdr>
    </w:div>
    <w:div w:id="318533867">
      <w:bodyDiv w:val="1"/>
      <w:marLeft w:val="0"/>
      <w:marRight w:val="0"/>
      <w:marTop w:val="0"/>
      <w:marBottom w:val="0"/>
      <w:divBdr>
        <w:top w:val="none" w:sz="0" w:space="0" w:color="auto"/>
        <w:left w:val="none" w:sz="0" w:space="0" w:color="auto"/>
        <w:bottom w:val="none" w:sz="0" w:space="0" w:color="auto"/>
        <w:right w:val="none" w:sz="0" w:space="0" w:color="auto"/>
      </w:divBdr>
    </w:div>
    <w:div w:id="369960782">
      <w:bodyDiv w:val="1"/>
      <w:marLeft w:val="0"/>
      <w:marRight w:val="0"/>
      <w:marTop w:val="0"/>
      <w:marBottom w:val="0"/>
      <w:divBdr>
        <w:top w:val="none" w:sz="0" w:space="0" w:color="auto"/>
        <w:left w:val="none" w:sz="0" w:space="0" w:color="auto"/>
        <w:bottom w:val="none" w:sz="0" w:space="0" w:color="auto"/>
        <w:right w:val="none" w:sz="0" w:space="0" w:color="auto"/>
      </w:divBdr>
    </w:div>
    <w:div w:id="440152963">
      <w:bodyDiv w:val="1"/>
      <w:marLeft w:val="0"/>
      <w:marRight w:val="0"/>
      <w:marTop w:val="0"/>
      <w:marBottom w:val="0"/>
      <w:divBdr>
        <w:top w:val="none" w:sz="0" w:space="0" w:color="auto"/>
        <w:left w:val="none" w:sz="0" w:space="0" w:color="auto"/>
        <w:bottom w:val="none" w:sz="0" w:space="0" w:color="auto"/>
        <w:right w:val="none" w:sz="0" w:space="0" w:color="auto"/>
      </w:divBdr>
    </w:div>
    <w:div w:id="457065173">
      <w:bodyDiv w:val="1"/>
      <w:marLeft w:val="0"/>
      <w:marRight w:val="0"/>
      <w:marTop w:val="0"/>
      <w:marBottom w:val="0"/>
      <w:divBdr>
        <w:top w:val="none" w:sz="0" w:space="0" w:color="auto"/>
        <w:left w:val="none" w:sz="0" w:space="0" w:color="auto"/>
        <w:bottom w:val="none" w:sz="0" w:space="0" w:color="auto"/>
        <w:right w:val="none" w:sz="0" w:space="0" w:color="auto"/>
      </w:divBdr>
    </w:div>
    <w:div w:id="457070970">
      <w:bodyDiv w:val="1"/>
      <w:marLeft w:val="0"/>
      <w:marRight w:val="0"/>
      <w:marTop w:val="0"/>
      <w:marBottom w:val="0"/>
      <w:divBdr>
        <w:top w:val="none" w:sz="0" w:space="0" w:color="auto"/>
        <w:left w:val="none" w:sz="0" w:space="0" w:color="auto"/>
        <w:bottom w:val="none" w:sz="0" w:space="0" w:color="auto"/>
        <w:right w:val="none" w:sz="0" w:space="0" w:color="auto"/>
      </w:divBdr>
    </w:div>
    <w:div w:id="530000582">
      <w:bodyDiv w:val="1"/>
      <w:marLeft w:val="0"/>
      <w:marRight w:val="0"/>
      <w:marTop w:val="0"/>
      <w:marBottom w:val="0"/>
      <w:divBdr>
        <w:top w:val="none" w:sz="0" w:space="0" w:color="auto"/>
        <w:left w:val="none" w:sz="0" w:space="0" w:color="auto"/>
        <w:bottom w:val="none" w:sz="0" w:space="0" w:color="auto"/>
        <w:right w:val="none" w:sz="0" w:space="0" w:color="auto"/>
      </w:divBdr>
    </w:div>
    <w:div w:id="645819344">
      <w:bodyDiv w:val="1"/>
      <w:marLeft w:val="0"/>
      <w:marRight w:val="0"/>
      <w:marTop w:val="0"/>
      <w:marBottom w:val="0"/>
      <w:divBdr>
        <w:top w:val="none" w:sz="0" w:space="0" w:color="auto"/>
        <w:left w:val="none" w:sz="0" w:space="0" w:color="auto"/>
        <w:bottom w:val="none" w:sz="0" w:space="0" w:color="auto"/>
        <w:right w:val="none" w:sz="0" w:space="0" w:color="auto"/>
      </w:divBdr>
    </w:div>
    <w:div w:id="652488646">
      <w:bodyDiv w:val="1"/>
      <w:marLeft w:val="0"/>
      <w:marRight w:val="0"/>
      <w:marTop w:val="0"/>
      <w:marBottom w:val="0"/>
      <w:divBdr>
        <w:top w:val="none" w:sz="0" w:space="0" w:color="auto"/>
        <w:left w:val="none" w:sz="0" w:space="0" w:color="auto"/>
        <w:bottom w:val="none" w:sz="0" w:space="0" w:color="auto"/>
        <w:right w:val="none" w:sz="0" w:space="0" w:color="auto"/>
      </w:divBdr>
    </w:div>
    <w:div w:id="746617010">
      <w:bodyDiv w:val="1"/>
      <w:marLeft w:val="0"/>
      <w:marRight w:val="0"/>
      <w:marTop w:val="0"/>
      <w:marBottom w:val="0"/>
      <w:divBdr>
        <w:top w:val="none" w:sz="0" w:space="0" w:color="auto"/>
        <w:left w:val="none" w:sz="0" w:space="0" w:color="auto"/>
        <w:bottom w:val="none" w:sz="0" w:space="0" w:color="auto"/>
        <w:right w:val="none" w:sz="0" w:space="0" w:color="auto"/>
      </w:divBdr>
    </w:div>
    <w:div w:id="817379075">
      <w:bodyDiv w:val="1"/>
      <w:marLeft w:val="0"/>
      <w:marRight w:val="0"/>
      <w:marTop w:val="0"/>
      <w:marBottom w:val="0"/>
      <w:divBdr>
        <w:top w:val="none" w:sz="0" w:space="0" w:color="auto"/>
        <w:left w:val="none" w:sz="0" w:space="0" w:color="auto"/>
        <w:bottom w:val="none" w:sz="0" w:space="0" w:color="auto"/>
        <w:right w:val="none" w:sz="0" w:space="0" w:color="auto"/>
      </w:divBdr>
    </w:div>
    <w:div w:id="912274271">
      <w:bodyDiv w:val="1"/>
      <w:marLeft w:val="0"/>
      <w:marRight w:val="0"/>
      <w:marTop w:val="0"/>
      <w:marBottom w:val="0"/>
      <w:divBdr>
        <w:top w:val="none" w:sz="0" w:space="0" w:color="auto"/>
        <w:left w:val="none" w:sz="0" w:space="0" w:color="auto"/>
        <w:bottom w:val="none" w:sz="0" w:space="0" w:color="auto"/>
        <w:right w:val="none" w:sz="0" w:space="0" w:color="auto"/>
      </w:divBdr>
    </w:div>
    <w:div w:id="998965570">
      <w:bodyDiv w:val="1"/>
      <w:marLeft w:val="0"/>
      <w:marRight w:val="0"/>
      <w:marTop w:val="0"/>
      <w:marBottom w:val="0"/>
      <w:divBdr>
        <w:top w:val="none" w:sz="0" w:space="0" w:color="auto"/>
        <w:left w:val="none" w:sz="0" w:space="0" w:color="auto"/>
        <w:bottom w:val="none" w:sz="0" w:space="0" w:color="auto"/>
        <w:right w:val="none" w:sz="0" w:space="0" w:color="auto"/>
      </w:divBdr>
    </w:div>
    <w:div w:id="1067916514">
      <w:bodyDiv w:val="1"/>
      <w:marLeft w:val="0"/>
      <w:marRight w:val="0"/>
      <w:marTop w:val="0"/>
      <w:marBottom w:val="0"/>
      <w:divBdr>
        <w:top w:val="none" w:sz="0" w:space="0" w:color="auto"/>
        <w:left w:val="none" w:sz="0" w:space="0" w:color="auto"/>
        <w:bottom w:val="none" w:sz="0" w:space="0" w:color="auto"/>
        <w:right w:val="none" w:sz="0" w:space="0" w:color="auto"/>
      </w:divBdr>
    </w:div>
    <w:div w:id="1164781209">
      <w:bodyDiv w:val="1"/>
      <w:marLeft w:val="0"/>
      <w:marRight w:val="0"/>
      <w:marTop w:val="0"/>
      <w:marBottom w:val="0"/>
      <w:divBdr>
        <w:top w:val="none" w:sz="0" w:space="0" w:color="auto"/>
        <w:left w:val="none" w:sz="0" w:space="0" w:color="auto"/>
        <w:bottom w:val="none" w:sz="0" w:space="0" w:color="auto"/>
        <w:right w:val="none" w:sz="0" w:space="0" w:color="auto"/>
      </w:divBdr>
    </w:div>
    <w:div w:id="1346791128">
      <w:bodyDiv w:val="1"/>
      <w:marLeft w:val="0"/>
      <w:marRight w:val="0"/>
      <w:marTop w:val="0"/>
      <w:marBottom w:val="0"/>
      <w:divBdr>
        <w:top w:val="none" w:sz="0" w:space="0" w:color="auto"/>
        <w:left w:val="none" w:sz="0" w:space="0" w:color="auto"/>
        <w:bottom w:val="none" w:sz="0" w:space="0" w:color="auto"/>
        <w:right w:val="none" w:sz="0" w:space="0" w:color="auto"/>
      </w:divBdr>
    </w:div>
    <w:div w:id="1652631542">
      <w:bodyDiv w:val="1"/>
      <w:marLeft w:val="0"/>
      <w:marRight w:val="0"/>
      <w:marTop w:val="0"/>
      <w:marBottom w:val="0"/>
      <w:divBdr>
        <w:top w:val="none" w:sz="0" w:space="0" w:color="auto"/>
        <w:left w:val="none" w:sz="0" w:space="0" w:color="auto"/>
        <w:bottom w:val="none" w:sz="0" w:space="0" w:color="auto"/>
        <w:right w:val="none" w:sz="0" w:space="0" w:color="auto"/>
      </w:divBdr>
    </w:div>
    <w:div w:id="1687175543">
      <w:bodyDiv w:val="1"/>
      <w:marLeft w:val="0"/>
      <w:marRight w:val="0"/>
      <w:marTop w:val="0"/>
      <w:marBottom w:val="0"/>
      <w:divBdr>
        <w:top w:val="none" w:sz="0" w:space="0" w:color="auto"/>
        <w:left w:val="none" w:sz="0" w:space="0" w:color="auto"/>
        <w:bottom w:val="none" w:sz="0" w:space="0" w:color="auto"/>
        <w:right w:val="none" w:sz="0" w:space="0" w:color="auto"/>
      </w:divBdr>
    </w:div>
    <w:div w:id="1717778028">
      <w:bodyDiv w:val="1"/>
      <w:marLeft w:val="0"/>
      <w:marRight w:val="0"/>
      <w:marTop w:val="0"/>
      <w:marBottom w:val="0"/>
      <w:divBdr>
        <w:top w:val="none" w:sz="0" w:space="0" w:color="auto"/>
        <w:left w:val="none" w:sz="0" w:space="0" w:color="auto"/>
        <w:bottom w:val="none" w:sz="0" w:space="0" w:color="auto"/>
        <w:right w:val="none" w:sz="0" w:space="0" w:color="auto"/>
      </w:divBdr>
    </w:div>
    <w:div w:id="1781602377">
      <w:bodyDiv w:val="1"/>
      <w:marLeft w:val="0"/>
      <w:marRight w:val="0"/>
      <w:marTop w:val="0"/>
      <w:marBottom w:val="0"/>
      <w:divBdr>
        <w:top w:val="none" w:sz="0" w:space="0" w:color="auto"/>
        <w:left w:val="none" w:sz="0" w:space="0" w:color="auto"/>
        <w:bottom w:val="none" w:sz="0" w:space="0" w:color="auto"/>
        <w:right w:val="none" w:sz="0" w:space="0" w:color="auto"/>
      </w:divBdr>
    </w:div>
    <w:div w:id="1805731950">
      <w:bodyDiv w:val="1"/>
      <w:marLeft w:val="0"/>
      <w:marRight w:val="0"/>
      <w:marTop w:val="0"/>
      <w:marBottom w:val="0"/>
      <w:divBdr>
        <w:top w:val="none" w:sz="0" w:space="0" w:color="auto"/>
        <w:left w:val="none" w:sz="0" w:space="0" w:color="auto"/>
        <w:bottom w:val="none" w:sz="0" w:space="0" w:color="auto"/>
        <w:right w:val="none" w:sz="0" w:space="0" w:color="auto"/>
      </w:divBdr>
    </w:div>
    <w:div w:id="1896701230">
      <w:bodyDiv w:val="1"/>
      <w:marLeft w:val="0"/>
      <w:marRight w:val="0"/>
      <w:marTop w:val="0"/>
      <w:marBottom w:val="0"/>
      <w:divBdr>
        <w:top w:val="none" w:sz="0" w:space="0" w:color="auto"/>
        <w:left w:val="none" w:sz="0" w:space="0" w:color="auto"/>
        <w:bottom w:val="none" w:sz="0" w:space="0" w:color="auto"/>
        <w:right w:val="none" w:sz="0" w:space="0" w:color="auto"/>
      </w:divBdr>
    </w:div>
    <w:div w:id="1915894710">
      <w:bodyDiv w:val="1"/>
      <w:marLeft w:val="0"/>
      <w:marRight w:val="0"/>
      <w:marTop w:val="0"/>
      <w:marBottom w:val="0"/>
      <w:divBdr>
        <w:top w:val="none" w:sz="0" w:space="0" w:color="auto"/>
        <w:left w:val="none" w:sz="0" w:space="0" w:color="auto"/>
        <w:bottom w:val="none" w:sz="0" w:space="0" w:color="auto"/>
        <w:right w:val="none" w:sz="0" w:space="0" w:color="auto"/>
      </w:divBdr>
    </w:div>
    <w:div w:id="1994529577">
      <w:bodyDiv w:val="1"/>
      <w:marLeft w:val="0"/>
      <w:marRight w:val="0"/>
      <w:marTop w:val="0"/>
      <w:marBottom w:val="0"/>
      <w:divBdr>
        <w:top w:val="none" w:sz="0" w:space="0" w:color="auto"/>
        <w:left w:val="none" w:sz="0" w:space="0" w:color="auto"/>
        <w:bottom w:val="none" w:sz="0" w:space="0" w:color="auto"/>
        <w:right w:val="none" w:sz="0" w:space="0" w:color="auto"/>
      </w:divBdr>
    </w:div>
    <w:div w:id="2057269940">
      <w:bodyDiv w:val="1"/>
      <w:marLeft w:val="0"/>
      <w:marRight w:val="0"/>
      <w:marTop w:val="0"/>
      <w:marBottom w:val="0"/>
      <w:divBdr>
        <w:top w:val="none" w:sz="0" w:space="0" w:color="auto"/>
        <w:left w:val="none" w:sz="0" w:space="0" w:color="auto"/>
        <w:bottom w:val="none" w:sz="0" w:space="0" w:color="auto"/>
        <w:right w:val="none" w:sz="0" w:space="0" w:color="auto"/>
      </w:divBdr>
    </w:div>
    <w:div w:id="2087147796">
      <w:bodyDiv w:val="1"/>
      <w:marLeft w:val="0"/>
      <w:marRight w:val="0"/>
      <w:marTop w:val="0"/>
      <w:marBottom w:val="0"/>
      <w:divBdr>
        <w:top w:val="none" w:sz="0" w:space="0" w:color="auto"/>
        <w:left w:val="none" w:sz="0" w:space="0" w:color="auto"/>
        <w:bottom w:val="none" w:sz="0" w:space="0" w:color="auto"/>
        <w:right w:val="none" w:sz="0" w:space="0" w:color="auto"/>
      </w:divBdr>
    </w:div>
    <w:div w:id="2119906683">
      <w:bodyDiv w:val="1"/>
      <w:marLeft w:val="0"/>
      <w:marRight w:val="0"/>
      <w:marTop w:val="0"/>
      <w:marBottom w:val="0"/>
      <w:divBdr>
        <w:top w:val="none" w:sz="0" w:space="0" w:color="auto"/>
        <w:left w:val="none" w:sz="0" w:space="0" w:color="auto"/>
        <w:bottom w:val="none" w:sz="0" w:space="0" w:color="auto"/>
        <w:right w:val="none" w:sz="0" w:space="0" w:color="auto"/>
      </w:divBdr>
    </w:div>
    <w:div w:id="214191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8A40-1D5A-4FC4-B375-448EB510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5171</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Chiviriga Daniel</dc:creator>
  <cp:lastModifiedBy>Martinov Alisa</cp:lastModifiedBy>
  <cp:revision>5</cp:revision>
  <cp:lastPrinted>2024-01-17T08:12:00Z</cp:lastPrinted>
  <dcterms:created xsi:type="dcterms:W3CDTF">2026-02-24T08:48:00Z</dcterms:created>
  <dcterms:modified xsi:type="dcterms:W3CDTF">2026-02-26T11:05:00Z</dcterms:modified>
</cp:coreProperties>
</file>